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7D84CBBF" w:rsidR="008050C4" w:rsidRPr="00F76E3D" w:rsidRDefault="005C1A71" w:rsidP="008050C4">
      <w:pPr>
        <w:spacing w:after="197" w:line="259" w:lineRule="auto"/>
        <w:ind w:left="10" w:right="944"/>
        <w:jc w:val="right"/>
        <w:rPr>
          <w:sz w:val="20"/>
          <w:szCs w:val="20"/>
          <w:lang w:val="en-US"/>
        </w:rPr>
      </w:pPr>
      <w:bookmarkStart w:id="0" w:name="_GoBack"/>
      <w:bookmarkEnd w:id="0"/>
      <w:proofErr w:type="spellStart"/>
      <w:r w:rsidRPr="00306823">
        <w:rPr>
          <w:b/>
          <w:i/>
          <w:sz w:val="20"/>
          <w:szCs w:val="20"/>
        </w:rPr>
        <w:t>Annex</w:t>
      </w:r>
      <w:proofErr w:type="spellEnd"/>
      <w:r w:rsidRPr="00306823">
        <w:rPr>
          <w:b/>
          <w:i/>
          <w:sz w:val="20"/>
          <w:szCs w:val="20"/>
        </w:rPr>
        <w:t xml:space="preserve"> No</w:t>
      </w:r>
      <w:r w:rsidRPr="00F76E3D">
        <w:rPr>
          <w:b/>
          <w:i/>
          <w:sz w:val="20"/>
          <w:szCs w:val="20"/>
          <w:lang w:val="en-US"/>
        </w:rPr>
        <w:t xml:space="preserve"> </w:t>
      </w:r>
      <w:r w:rsidR="008050C4" w:rsidRPr="00F76E3D">
        <w:rPr>
          <w:b/>
          <w:i/>
          <w:sz w:val="20"/>
          <w:szCs w:val="20"/>
          <w:lang w:val="en-US"/>
        </w:rPr>
        <w:t xml:space="preserve"> 1a</w:t>
      </w:r>
    </w:p>
    <w:p w14:paraId="6072F71D" w14:textId="77777777" w:rsidR="002E307C" w:rsidRPr="00F76E3D" w:rsidRDefault="002E307C" w:rsidP="002E307C">
      <w:pPr>
        <w:jc w:val="center"/>
        <w:rPr>
          <w:b/>
          <w:sz w:val="28"/>
          <w:lang w:val="en-US"/>
        </w:rPr>
      </w:pPr>
      <w:r w:rsidRPr="00F76E3D">
        <w:rPr>
          <w:b/>
          <w:sz w:val="28"/>
          <w:lang w:val="en-US"/>
        </w:rPr>
        <w:t>Course description</w:t>
      </w:r>
    </w:p>
    <w:p w14:paraId="357EF2FF" w14:textId="77777777" w:rsidR="002E307C" w:rsidRPr="00F76E3D" w:rsidRDefault="002E307C" w:rsidP="002E307C">
      <w:pPr>
        <w:jc w:val="center"/>
        <w:rPr>
          <w:b/>
          <w:sz w:val="28"/>
          <w:lang w:val="en-US"/>
        </w:rPr>
      </w:pPr>
      <w:r w:rsidRPr="00F76E3D">
        <w:rPr>
          <w:b/>
          <w:sz w:val="28"/>
          <w:lang w:val="en-US"/>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1104"/>
        <w:gridCol w:w="2659"/>
        <w:gridCol w:w="1624"/>
        <w:gridCol w:w="848"/>
      </w:tblGrid>
      <w:tr w:rsidR="008050C4" w:rsidRPr="005C1A71" w14:paraId="64415728"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F76E3D" w:rsidRDefault="002E307C" w:rsidP="008050C4">
            <w:pPr>
              <w:spacing w:after="0" w:line="259" w:lineRule="auto"/>
              <w:ind w:left="38" w:right="0" w:firstLine="0"/>
              <w:jc w:val="center"/>
              <w:rPr>
                <w:sz w:val="22"/>
                <w:lang w:val="en-US"/>
              </w:rPr>
            </w:pPr>
            <w:r w:rsidRPr="00F76E3D">
              <w:rPr>
                <w:b/>
                <w:sz w:val="22"/>
                <w:lang w:val="en-US"/>
              </w:rPr>
              <w:t>General information about the course</w:t>
            </w:r>
          </w:p>
        </w:tc>
      </w:tr>
      <w:tr w:rsidR="008050C4" w:rsidRPr="00F76E3D" w14:paraId="05809D12" w14:textId="77777777" w:rsidTr="002E307C">
        <w:trPr>
          <w:trHeight w:val="517"/>
        </w:trPr>
        <w:tc>
          <w:tcPr>
            <w:tcW w:w="4218" w:type="dxa"/>
            <w:gridSpan w:val="2"/>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F76E3D" w:rsidRDefault="008050C4" w:rsidP="008050C4">
            <w:pPr>
              <w:spacing w:after="0" w:line="259" w:lineRule="auto"/>
              <w:ind w:left="28" w:right="0" w:firstLine="0"/>
              <w:jc w:val="left"/>
              <w:rPr>
                <w:sz w:val="22"/>
                <w:lang w:val="en-US"/>
              </w:rPr>
            </w:pPr>
            <w:r w:rsidRPr="00F76E3D">
              <w:rPr>
                <w:b/>
                <w:sz w:val="22"/>
                <w:lang w:val="en-US"/>
              </w:rPr>
              <w:t xml:space="preserve">1. </w:t>
            </w:r>
            <w:r w:rsidR="002E307C" w:rsidRPr="00F76E3D">
              <w:rPr>
                <w:b/>
                <w:sz w:val="22"/>
                <w:lang w:val="en-US"/>
              </w:rPr>
              <w:t>Major of study</w:t>
            </w:r>
            <w:r w:rsidRPr="00F76E3D">
              <w:rPr>
                <w:b/>
                <w:sz w:val="22"/>
                <w:lang w:val="en-US"/>
              </w:rPr>
              <w:t>:</w:t>
            </w:r>
            <w:r w:rsidR="00421CAD" w:rsidRPr="00F76E3D">
              <w:rPr>
                <w:sz w:val="22"/>
                <w:lang w:val="en-US"/>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F76E3D" w:rsidRDefault="002E307C" w:rsidP="0046195C">
            <w:pPr>
              <w:numPr>
                <w:ilvl w:val="0"/>
                <w:numId w:val="22"/>
              </w:numPr>
              <w:spacing w:after="14" w:line="259" w:lineRule="auto"/>
              <w:ind w:right="0" w:hanging="221"/>
              <w:jc w:val="left"/>
              <w:rPr>
                <w:sz w:val="22"/>
                <w:lang w:val="en-US"/>
              </w:rPr>
            </w:pPr>
            <w:r w:rsidRPr="00F76E3D">
              <w:rPr>
                <w:b/>
                <w:sz w:val="22"/>
                <w:lang w:val="en-US"/>
              </w:rPr>
              <w:t>Study level:</w:t>
            </w:r>
            <w:r w:rsidR="00421CAD" w:rsidRPr="00F76E3D">
              <w:rPr>
                <w:b/>
                <w:sz w:val="22"/>
                <w:lang w:val="en-US"/>
              </w:rPr>
              <w:t xml:space="preserve"> </w:t>
            </w:r>
            <w:r w:rsidR="00421CAD" w:rsidRPr="00F76E3D">
              <w:rPr>
                <w:sz w:val="22"/>
                <w:lang w:val="en-US"/>
              </w:rPr>
              <w:t>the first degree study / practical profile</w:t>
            </w:r>
          </w:p>
          <w:p w14:paraId="3FB107AF" w14:textId="5A7CAC6A" w:rsidR="008050C4" w:rsidRPr="00F76E3D" w:rsidRDefault="002E307C" w:rsidP="0046195C">
            <w:pPr>
              <w:numPr>
                <w:ilvl w:val="0"/>
                <w:numId w:val="22"/>
              </w:numPr>
              <w:spacing w:after="14" w:line="259" w:lineRule="auto"/>
              <w:ind w:right="0" w:hanging="221"/>
              <w:jc w:val="left"/>
              <w:rPr>
                <w:sz w:val="22"/>
                <w:lang w:val="en-US"/>
              </w:rPr>
            </w:pPr>
            <w:r w:rsidRPr="00F76E3D">
              <w:rPr>
                <w:b/>
                <w:sz w:val="22"/>
                <w:lang w:val="en-US"/>
              </w:rPr>
              <w:t>Form of study:</w:t>
            </w:r>
            <w:r w:rsidR="00421CAD" w:rsidRPr="00F76E3D">
              <w:rPr>
                <w:b/>
                <w:sz w:val="22"/>
                <w:lang w:val="en-US"/>
              </w:rPr>
              <w:t xml:space="preserve"> </w:t>
            </w:r>
            <w:r w:rsidR="00332EB5" w:rsidRPr="00F76E3D">
              <w:rPr>
                <w:lang w:val="en-US"/>
              </w:rPr>
              <w:t>intramural</w:t>
            </w:r>
          </w:p>
        </w:tc>
      </w:tr>
      <w:tr w:rsidR="008050C4" w:rsidRPr="00F76E3D" w14:paraId="3B738005" w14:textId="77777777" w:rsidTr="002E307C">
        <w:trPr>
          <w:trHeight w:val="262"/>
        </w:trPr>
        <w:tc>
          <w:tcPr>
            <w:tcW w:w="4218" w:type="dxa"/>
            <w:gridSpan w:val="2"/>
            <w:tcBorders>
              <w:top w:val="single" w:sz="4" w:space="0" w:color="000000"/>
              <w:left w:val="single" w:sz="4" w:space="0" w:color="000000"/>
              <w:bottom w:val="single" w:sz="4" w:space="0" w:color="000000"/>
              <w:right w:val="single" w:sz="4" w:space="0" w:color="000000"/>
            </w:tcBorders>
          </w:tcPr>
          <w:p w14:paraId="32165C82" w14:textId="20E39721" w:rsidR="008050C4" w:rsidRPr="00F76E3D" w:rsidRDefault="008050C4" w:rsidP="008050C4">
            <w:pPr>
              <w:spacing w:after="0" w:line="259" w:lineRule="auto"/>
              <w:ind w:left="28" w:right="0" w:firstLine="0"/>
              <w:jc w:val="left"/>
              <w:rPr>
                <w:sz w:val="22"/>
                <w:lang w:val="en-US"/>
              </w:rPr>
            </w:pPr>
            <w:r w:rsidRPr="00F76E3D">
              <w:rPr>
                <w:b/>
                <w:sz w:val="22"/>
                <w:lang w:val="en-US"/>
              </w:rPr>
              <w:t xml:space="preserve">4. </w:t>
            </w:r>
            <w:r w:rsidR="002E307C" w:rsidRPr="00F76E3D">
              <w:rPr>
                <w:b/>
                <w:sz w:val="22"/>
                <w:lang w:val="en-US"/>
              </w:rPr>
              <w:t>Year:</w:t>
            </w:r>
            <w:r w:rsidR="00A47CA6" w:rsidRPr="00F76E3D">
              <w:rPr>
                <w:b/>
                <w:sz w:val="22"/>
                <w:lang w:val="en-US"/>
              </w:rPr>
              <w:t xml:space="preserve"> </w:t>
            </w:r>
            <w:r w:rsidR="00A47CA6" w:rsidRPr="00F76E3D">
              <w:rPr>
                <w:lang w:val="en-US"/>
              </w:rPr>
              <w:t>III / cy</w:t>
            </w:r>
            <w:r w:rsidR="00FB679A" w:rsidRPr="00F76E3D">
              <w:rPr>
                <w:lang w:val="en-US"/>
              </w:rPr>
              <w:t>cle</w:t>
            </w:r>
            <w:r w:rsidR="00A47CA6" w:rsidRPr="00F76E3D">
              <w:rPr>
                <w:lang w:val="en-US"/>
              </w:rPr>
              <w:t xml:space="preserve"> 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6C9F7ACC" w:rsidR="008050C4" w:rsidRPr="00F76E3D" w:rsidRDefault="008050C4" w:rsidP="008050C4">
            <w:pPr>
              <w:spacing w:after="0" w:line="259" w:lineRule="auto"/>
              <w:ind w:left="0" w:right="0" w:firstLine="0"/>
              <w:jc w:val="left"/>
              <w:rPr>
                <w:sz w:val="22"/>
                <w:lang w:val="en-US"/>
              </w:rPr>
            </w:pPr>
            <w:r w:rsidRPr="00F76E3D">
              <w:rPr>
                <w:b/>
                <w:sz w:val="22"/>
                <w:lang w:val="en-US"/>
              </w:rPr>
              <w:t xml:space="preserve">5. </w:t>
            </w:r>
            <w:r w:rsidR="00FB679A" w:rsidRPr="00F76E3D">
              <w:rPr>
                <w:b/>
                <w:sz w:val="22"/>
                <w:lang w:val="en-US"/>
              </w:rPr>
              <w:t>Semester</w:t>
            </w:r>
            <w:r w:rsidRPr="00F76E3D">
              <w:rPr>
                <w:b/>
                <w:sz w:val="22"/>
                <w:lang w:val="en-US"/>
              </w:rPr>
              <w:t>:</w:t>
            </w:r>
            <w:r w:rsidR="00A47CA6" w:rsidRPr="00F76E3D">
              <w:rPr>
                <w:b/>
                <w:sz w:val="22"/>
                <w:lang w:val="en-US"/>
              </w:rPr>
              <w:t xml:space="preserve"> </w:t>
            </w:r>
            <w:r w:rsidR="00A47CA6" w:rsidRPr="00F76E3D">
              <w:rPr>
                <w:sz w:val="22"/>
                <w:lang w:val="en-US"/>
              </w:rPr>
              <w:t>V</w:t>
            </w:r>
            <w:r w:rsidR="006F1F1A" w:rsidRPr="00F76E3D">
              <w:rPr>
                <w:sz w:val="22"/>
                <w:lang w:val="en-US"/>
              </w:rPr>
              <w:t xml:space="preserve">, </w:t>
            </w:r>
            <w:r w:rsidR="00C30A43" w:rsidRPr="00F76E3D">
              <w:rPr>
                <w:sz w:val="22"/>
                <w:lang w:val="en-US"/>
              </w:rPr>
              <w:t>VI</w:t>
            </w:r>
          </w:p>
        </w:tc>
      </w:tr>
      <w:tr w:rsidR="008050C4" w:rsidRPr="005C1A71" w14:paraId="689FC0D2"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59032498" w14:textId="14F23BB6" w:rsidR="008050C4" w:rsidRPr="00F76E3D" w:rsidRDefault="008050C4" w:rsidP="00C30A43">
            <w:pPr>
              <w:spacing w:after="0" w:line="259" w:lineRule="auto"/>
              <w:ind w:left="28" w:right="0" w:firstLine="0"/>
              <w:jc w:val="left"/>
              <w:rPr>
                <w:sz w:val="22"/>
                <w:lang w:val="en-US"/>
              </w:rPr>
            </w:pPr>
            <w:r w:rsidRPr="00F76E3D">
              <w:rPr>
                <w:b/>
                <w:sz w:val="22"/>
                <w:lang w:val="en-US"/>
              </w:rPr>
              <w:t xml:space="preserve">6. </w:t>
            </w:r>
            <w:r w:rsidR="002E307C" w:rsidRPr="00F76E3D">
              <w:rPr>
                <w:b/>
                <w:sz w:val="22"/>
                <w:lang w:val="en-US"/>
              </w:rPr>
              <w:t>Course name:</w:t>
            </w:r>
            <w:r w:rsidR="00BB76F6" w:rsidRPr="00F76E3D">
              <w:rPr>
                <w:b/>
                <w:sz w:val="22"/>
                <w:lang w:val="en-US"/>
              </w:rPr>
              <w:t xml:space="preserve"> </w:t>
            </w:r>
            <w:r w:rsidR="00FB679A" w:rsidRPr="00F86586">
              <w:rPr>
                <w:sz w:val="22"/>
                <w:lang w:val="en-US"/>
              </w:rPr>
              <w:t>Anesthesiology</w:t>
            </w:r>
            <w:r w:rsidR="00C30A43" w:rsidRPr="00F86586">
              <w:rPr>
                <w:sz w:val="22"/>
                <w:lang w:val="en-US"/>
              </w:rPr>
              <w:t>. Critical care nursing.</w:t>
            </w:r>
          </w:p>
        </w:tc>
      </w:tr>
      <w:tr w:rsidR="008050C4" w:rsidRPr="00F76E3D" w14:paraId="6645B97C"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tcPr>
          <w:p w14:paraId="53B51DD1" w14:textId="43C09265" w:rsidR="008050C4" w:rsidRPr="00F76E3D" w:rsidRDefault="008050C4" w:rsidP="008050C4">
            <w:pPr>
              <w:spacing w:after="0" w:line="259" w:lineRule="auto"/>
              <w:ind w:left="28" w:right="0" w:firstLine="0"/>
              <w:jc w:val="left"/>
              <w:rPr>
                <w:sz w:val="22"/>
                <w:lang w:val="en-US"/>
              </w:rPr>
            </w:pPr>
            <w:r w:rsidRPr="00F76E3D">
              <w:rPr>
                <w:b/>
                <w:sz w:val="22"/>
                <w:lang w:val="en-US"/>
              </w:rPr>
              <w:t xml:space="preserve">7. </w:t>
            </w:r>
            <w:r w:rsidR="002E307C" w:rsidRPr="00F76E3D">
              <w:rPr>
                <w:b/>
                <w:sz w:val="22"/>
                <w:lang w:val="en-US"/>
              </w:rPr>
              <w:t>Course status:</w:t>
            </w:r>
            <w:r w:rsidR="00A47CA6" w:rsidRPr="00F76E3D">
              <w:rPr>
                <w:lang w:val="en-US"/>
              </w:rPr>
              <w:t xml:space="preserve"> </w:t>
            </w:r>
            <w:r w:rsidR="00A47CA6" w:rsidRPr="005C1A71">
              <w:rPr>
                <w:sz w:val="22"/>
                <w:lang w:val="en-US"/>
              </w:rPr>
              <w:t>obligatory</w:t>
            </w:r>
            <w:r w:rsidR="003F6CC8" w:rsidRPr="005C1A71">
              <w:rPr>
                <w:b/>
                <w:sz w:val="22"/>
                <w:lang w:val="en-US"/>
              </w:rPr>
              <w:t xml:space="preserve"> </w:t>
            </w:r>
          </w:p>
        </w:tc>
      </w:tr>
      <w:tr w:rsidR="008050C4" w:rsidRPr="005C1A71" w14:paraId="02985BD9" w14:textId="77777777" w:rsidTr="00100D71">
        <w:trPr>
          <w:trHeight w:val="3201"/>
        </w:trPr>
        <w:tc>
          <w:tcPr>
            <w:tcW w:w="9349" w:type="dxa"/>
            <w:gridSpan w:val="5"/>
            <w:tcBorders>
              <w:top w:val="single" w:sz="4" w:space="0" w:color="000000"/>
              <w:left w:val="single" w:sz="4" w:space="0" w:color="000000"/>
              <w:bottom w:val="single" w:sz="4" w:space="0" w:color="000000"/>
              <w:right w:val="single" w:sz="4" w:space="0" w:color="000000"/>
            </w:tcBorders>
          </w:tcPr>
          <w:p w14:paraId="412EA27E" w14:textId="272ADF3E" w:rsidR="0046195C" w:rsidRPr="00F76E3D" w:rsidRDefault="008050C4" w:rsidP="00FB679A">
            <w:pPr>
              <w:spacing w:after="0" w:line="259" w:lineRule="auto"/>
              <w:ind w:left="28" w:right="0" w:firstLine="0"/>
              <w:rPr>
                <w:b/>
                <w:sz w:val="22"/>
                <w:lang w:val="en-US"/>
              </w:rPr>
            </w:pPr>
            <w:r w:rsidRPr="00F76E3D">
              <w:rPr>
                <w:b/>
                <w:sz w:val="22"/>
                <w:lang w:val="en-US"/>
              </w:rPr>
              <w:t xml:space="preserve">8.  </w:t>
            </w:r>
            <w:r w:rsidR="001D3FB4" w:rsidRPr="00F76E3D">
              <w:rPr>
                <w:b/>
                <w:bCs/>
                <w:sz w:val="22"/>
                <w:lang w:val="en-US"/>
              </w:rPr>
              <w:t>Course contents and assigned learning outcomes</w:t>
            </w:r>
            <w:r w:rsidR="002E307C" w:rsidRPr="00F76E3D">
              <w:rPr>
                <w:b/>
                <w:sz w:val="22"/>
                <w:lang w:val="en-US"/>
              </w:rPr>
              <w:t>:</w:t>
            </w:r>
          </w:p>
          <w:p w14:paraId="4CA0AB1B" w14:textId="77777777" w:rsidR="00C30A43" w:rsidRPr="00F76E3D" w:rsidRDefault="00C30A43" w:rsidP="00FB679A">
            <w:pPr>
              <w:spacing w:after="0" w:line="259" w:lineRule="auto"/>
              <w:ind w:left="0" w:right="0" w:firstLine="0"/>
              <w:rPr>
                <w:bCs/>
                <w:sz w:val="22"/>
                <w:lang w:val="en-US"/>
              </w:rPr>
            </w:pPr>
            <w:r w:rsidRPr="00F76E3D">
              <w:rPr>
                <w:bCs/>
                <w:sz w:val="22"/>
                <w:lang w:val="en-US"/>
              </w:rPr>
              <w:t xml:space="preserve">General objectives: </w:t>
            </w:r>
          </w:p>
          <w:p w14:paraId="4AD118A7" w14:textId="77777777" w:rsidR="00C30A43" w:rsidRPr="00F76E3D" w:rsidRDefault="00C30A43" w:rsidP="00FB679A">
            <w:pPr>
              <w:spacing w:after="0" w:line="259" w:lineRule="auto"/>
              <w:ind w:left="0" w:right="0" w:firstLine="0"/>
              <w:rPr>
                <w:bCs/>
                <w:sz w:val="22"/>
                <w:lang w:val="en-US"/>
              </w:rPr>
            </w:pPr>
            <w:r w:rsidRPr="00F76E3D">
              <w:rPr>
                <w:bCs/>
                <w:sz w:val="22"/>
                <w:lang w:val="en-US"/>
              </w:rPr>
              <w:t xml:space="preserve">1. Providing knowledge on the principles of first aid and cardiopulmonary resuscitation to patients in a state of health emergency – BLS/ALS. </w:t>
            </w:r>
          </w:p>
          <w:p w14:paraId="52ABA372" w14:textId="77777777" w:rsidR="00C30A43" w:rsidRPr="00F76E3D" w:rsidRDefault="00C30A43" w:rsidP="00FB679A">
            <w:pPr>
              <w:spacing w:after="0" w:line="259" w:lineRule="auto"/>
              <w:ind w:left="0" w:right="0" w:firstLine="0"/>
              <w:rPr>
                <w:bCs/>
                <w:sz w:val="22"/>
                <w:lang w:val="en-US"/>
              </w:rPr>
            </w:pPr>
            <w:r w:rsidRPr="00F76E3D">
              <w:rPr>
                <w:bCs/>
                <w:sz w:val="22"/>
                <w:lang w:val="en-US"/>
              </w:rPr>
              <w:t xml:space="preserve">2. Developing the ability to carry out nursing procedures provided in the ICU and care for an unconscious patient.  </w:t>
            </w:r>
          </w:p>
          <w:p w14:paraId="1DAA3205" w14:textId="77777777" w:rsidR="00C30A43" w:rsidRPr="00F76E3D" w:rsidRDefault="00C30A43" w:rsidP="00FB679A">
            <w:pPr>
              <w:spacing w:after="0" w:line="259" w:lineRule="auto"/>
              <w:ind w:left="0" w:right="0" w:firstLine="0"/>
              <w:rPr>
                <w:bCs/>
                <w:sz w:val="22"/>
                <w:lang w:val="en-US"/>
              </w:rPr>
            </w:pPr>
          </w:p>
          <w:p w14:paraId="254DA8FC" w14:textId="77777777" w:rsidR="00C30A43" w:rsidRPr="00F76E3D" w:rsidRDefault="00C30A43" w:rsidP="00FB679A">
            <w:pPr>
              <w:spacing w:after="0" w:line="259" w:lineRule="auto"/>
              <w:ind w:left="0" w:right="0" w:firstLine="0"/>
              <w:rPr>
                <w:bCs/>
                <w:sz w:val="22"/>
                <w:lang w:val="en-US"/>
              </w:rPr>
            </w:pPr>
            <w:r w:rsidRPr="00F76E3D">
              <w:rPr>
                <w:bCs/>
                <w:sz w:val="22"/>
                <w:lang w:val="en-US"/>
              </w:rPr>
              <w:t>Specific objectives:</w:t>
            </w:r>
          </w:p>
          <w:p w14:paraId="2F5883BF" w14:textId="77777777" w:rsidR="00C30A43" w:rsidRPr="00F76E3D" w:rsidRDefault="00C30A43" w:rsidP="00FB679A">
            <w:pPr>
              <w:spacing w:after="0" w:line="259" w:lineRule="auto"/>
              <w:ind w:left="0" w:right="0" w:firstLine="0"/>
              <w:rPr>
                <w:bCs/>
                <w:sz w:val="22"/>
                <w:lang w:val="en-US"/>
              </w:rPr>
            </w:pPr>
            <w:r w:rsidRPr="00F76E3D">
              <w:rPr>
                <w:bCs/>
                <w:sz w:val="22"/>
                <w:lang w:val="en-US"/>
              </w:rPr>
              <w:t>1. Providing the knowledge necessary to recognize emergencies and characterize risk factors and health threats of patients of different ages and health conditions.</w:t>
            </w:r>
          </w:p>
          <w:p w14:paraId="71C2F2B4" w14:textId="77777777" w:rsidR="00C30A43" w:rsidRPr="00F76E3D" w:rsidRDefault="00C30A43" w:rsidP="00FB679A">
            <w:pPr>
              <w:spacing w:after="0" w:line="259" w:lineRule="auto"/>
              <w:ind w:left="0" w:right="0" w:firstLine="0"/>
              <w:rPr>
                <w:bCs/>
                <w:sz w:val="22"/>
                <w:lang w:val="en-US"/>
              </w:rPr>
            </w:pPr>
            <w:r w:rsidRPr="00F76E3D">
              <w:rPr>
                <w:bCs/>
                <w:sz w:val="22"/>
                <w:lang w:val="en-US"/>
              </w:rPr>
              <w:t xml:space="preserve">2. Providing knowledge about patient analgesia. </w:t>
            </w:r>
          </w:p>
          <w:p w14:paraId="5EE5C5B2" w14:textId="77777777" w:rsidR="00C30A43" w:rsidRPr="00F76E3D" w:rsidRDefault="00C30A43" w:rsidP="00FB679A">
            <w:pPr>
              <w:spacing w:after="0" w:line="259" w:lineRule="auto"/>
              <w:ind w:left="0" w:right="0" w:firstLine="0"/>
              <w:rPr>
                <w:bCs/>
                <w:sz w:val="22"/>
                <w:lang w:val="en-US"/>
              </w:rPr>
            </w:pPr>
            <w:r w:rsidRPr="00F76E3D">
              <w:rPr>
                <w:bCs/>
                <w:sz w:val="22"/>
                <w:lang w:val="en-US"/>
              </w:rPr>
              <w:t>3. Developing the ability to assist in individual stages of general, regional and local anesthesia.</w:t>
            </w:r>
          </w:p>
          <w:p w14:paraId="2FDE237E" w14:textId="77777777" w:rsidR="00C30A43" w:rsidRPr="00F76E3D" w:rsidRDefault="00C30A43" w:rsidP="00FB679A">
            <w:pPr>
              <w:spacing w:after="0" w:line="259" w:lineRule="auto"/>
              <w:ind w:left="0" w:right="0" w:firstLine="0"/>
              <w:rPr>
                <w:bCs/>
                <w:sz w:val="22"/>
                <w:lang w:val="en-US"/>
              </w:rPr>
            </w:pPr>
            <w:r w:rsidRPr="00F76E3D">
              <w:rPr>
                <w:bCs/>
                <w:sz w:val="22"/>
                <w:lang w:val="en-US"/>
              </w:rPr>
              <w:t xml:space="preserve">4. Providing knowledge necessary to provide care for an unconscious patient (drugs and their effects on the patient's systems and organs in various diseases, monitoring equipment and documentation).  </w:t>
            </w:r>
          </w:p>
          <w:p w14:paraId="0454D214" w14:textId="1BDFF237" w:rsidR="00F86752" w:rsidRPr="00F76E3D" w:rsidRDefault="00C30A43" w:rsidP="00FB679A">
            <w:pPr>
              <w:spacing w:after="0" w:line="259" w:lineRule="auto"/>
              <w:ind w:left="0" w:right="0" w:firstLine="0"/>
              <w:rPr>
                <w:bCs/>
                <w:sz w:val="22"/>
                <w:lang w:val="en-US"/>
              </w:rPr>
            </w:pPr>
            <w:r w:rsidRPr="00F76E3D">
              <w:rPr>
                <w:bCs/>
                <w:sz w:val="22"/>
                <w:lang w:val="en-US"/>
              </w:rPr>
              <w:t>5. Shaping social competences.</w:t>
            </w:r>
          </w:p>
          <w:p w14:paraId="7E77A99E" w14:textId="77777777" w:rsidR="00C30A43" w:rsidRPr="00F76E3D" w:rsidRDefault="00C30A43" w:rsidP="00FB679A">
            <w:pPr>
              <w:spacing w:after="0" w:line="259" w:lineRule="auto"/>
              <w:ind w:left="0" w:right="0" w:firstLine="0"/>
              <w:rPr>
                <w:bCs/>
                <w:sz w:val="22"/>
                <w:lang w:val="en-US"/>
              </w:rPr>
            </w:pPr>
          </w:p>
          <w:p w14:paraId="088FB5EE" w14:textId="34FF59A6" w:rsidR="002E307C" w:rsidRPr="00F76E3D" w:rsidRDefault="00FB679A" w:rsidP="00FB679A">
            <w:pPr>
              <w:pStyle w:val="Akapitzlist"/>
              <w:spacing w:after="0" w:line="240" w:lineRule="auto"/>
              <w:ind w:left="0"/>
              <w:jc w:val="both"/>
              <w:rPr>
                <w:rFonts w:ascii="Times New Roman" w:hAnsi="Times New Roman"/>
                <w:b/>
                <w:lang w:val="en-US"/>
              </w:rPr>
            </w:pPr>
            <w:r w:rsidRPr="00F76E3D">
              <w:rPr>
                <w:rFonts w:ascii="Times New Roman" w:hAnsi="Times New Roman"/>
                <w:b/>
                <w:lang w:val="en-US"/>
              </w:rPr>
              <w:t>L</w:t>
            </w:r>
            <w:r w:rsidR="002E307C" w:rsidRPr="00F76E3D">
              <w:rPr>
                <w:rFonts w:ascii="Times New Roman" w:hAnsi="Times New Roman"/>
                <w:b/>
                <w:lang w:val="en-US"/>
              </w:rPr>
              <w:t>earning outcomes/reference to learning outcomes</w:t>
            </w:r>
            <w:r w:rsidR="001D3FB4" w:rsidRPr="00F76E3D">
              <w:rPr>
                <w:rFonts w:ascii="Times New Roman" w:hAnsi="Times New Roman"/>
                <w:b/>
                <w:lang w:val="en-US"/>
              </w:rPr>
              <w:t xml:space="preserve"> indicated in the standards</w:t>
            </w:r>
          </w:p>
          <w:p w14:paraId="7869ECF1" w14:textId="77777777" w:rsidR="00C30A43" w:rsidRPr="00F76E3D" w:rsidRDefault="00C30A43" w:rsidP="00FB679A">
            <w:pPr>
              <w:spacing w:after="15" w:line="263" w:lineRule="auto"/>
              <w:ind w:left="28" w:right="-51" w:firstLine="0"/>
              <w:rPr>
                <w:sz w:val="22"/>
                <w:lang w:val="en-US"/>
              </w:rPr>
            </w:pPr>
            <w:r w:rsidRPr="00F76E3D">
              <w:rPr>
                <w:sz w:val="22"/>
                <w:lang w:val="en-US"/>
              </w:rPr>
              <w:t>D.W18. - Knows the methods, techniques and tools for assessing the state of consciousness and consciousness; Care of an unconscious patient.</w:t>
            </w:r>
          </w:p>
          <w:p w14:paraId="12B3E153" w14:textId="77777777" w:rsidR="00C30A43" w:rsidRPr="00F76E3D" w:rsidRDefault="00C30A43" w:rsidP="00FB679A">
            <w:pPr>
              <w:spacing w:after="15" w:line="263" w:lineRule="auto"/>
              <w:ind w:left="28" w:right="-51" w:firstLine="0"/>
              <w:rPr>
                <w:sz w:val="22"/>
                <w:lang w:val="en-US"/>
              </w:rPr>
            </w:pPr>
            <w:r w:rsidRPr="00F76E3D">
              <w:rPr>
                <w:sz w:val="22"/>
                <w:lang w:val="en-US"/>
              </w:rPr>
              <w:t>D.W28 - Knows the standards and procedures for dealing with emergencies and life-saving procedures.</w:t>
            </w:r>
          </w:p>
          <w:p w14:paraId="19D7E5BA" w14:textId="77777777" w:rsidR="00C30A43" w:rsidRPr="00F76E3D" w:rsidRDefault="00C30A43" w:rsidP="00FB679A">
            <w:pPr>
              <w:spacing w:after="15" w:line="263" w:lineRule="auto"/>
              <w:ind w:left="28" w:right="-51" w:firstLine="0"/>
              <w:rPr>
                <w:sz w:val="22"/>
                <w:lang w:val="en-US"/>
              </w:rPr>
            </w:pPr>
            <w:r w:rsidRPr="00F76E3D">
              <w:rPr>
                <w:sz w:val="22"/>
                <w:lang w:val="en-US"/>
              </w:rPr>
              <w:t>D.W29. -Knows the principles of patient observation after surgery, including monitoring</w:t>
            </w:r>
          </w:p>
          <w:p w14:paraId="0A94C95F" w14:textId="77777777" w:rsidR="00C30A43" w:rsidRPr="00F76E3D" w:rsidRDefault="00C30A43" w:rsidP="00FB679A">
            <w:pPr>
              <w:spacing w:after="15" w:line="263" w:lineRule="auto"/>
              <w:ind w:left="28" w:right="-51" w:firstLine="0"/>
              <w:rPr>
                <w:sz w:val="22"/>
                <w:lang w:val="en-US"/>
              </w:rPr>
            </w:pPr>
            <w:r w:rsidRPr="00F76E3D">
              <w:rPr>
                <w:sz w:val="22"/>
                <w:lang w:val="en-US"/>
              </w:rPr>
              <w:t>at the basic and extended levels.</w:t>
            </w:r>
          </w:p>
          <w:p w14:paraId="08FDE8DA" w14:textId="77777777" w:rsidR="00C30A43" w:rsidRPr="00F76E3D" w:rsidRDefault="00C30A43" w:rsidP="00FB679A">
            <w:pPr>
              <w:spacing w:after="15" w:line="263" w:lineRule="auto"/>
              <w:ind w:left="28" w:right="-51" w:firstLine="0"/>
              <w:rPr>
                <w:sz w:val="22"/>
                <w:lang w:val="en-US"/>
              </w:rPr>
            </w:pPr>
            <w:r w:rsidRPr="00F76E3D">
              <w:rPr>
                <w:sz w:val="22"/>
                <w:lang w:val="en-US"/>
              </w:rPr>
              <w:t>D.W30. - Knows the methods of anesthesia and the principles of patient care after anesthesia;</w:t>
            </w:r>
          </w:p>
          <w:p w14:paraId="0FDAB489" w14:textId="77777777" w:rsidR="00C30A43" w:rsidRPr="00F76E3D" w:rsidRDefault="00C30A43" w:rsidP="00FB679A">
            <w:pPr>
              <w:spacing w:after="15" w:line="263" w:lineRule="auto"/>
              <w:ind w:left="28" w:right="-51" w:firstLine="0"/>
              <w:rPr>
                <w:sz w:val="22"/>
                <w:lang w:val="en-US"/>
              </w:rPr>
            </w:pPr>
            <w:r w:rsidRPr="00F76E3D">
              <w:rPr>
                <w:sz w:val="22"/>
                <w:lang w:val="en-US"/>
              </w:rPr>
              <w:t>D.W31. - Knows the pathophysiology and clinical symptoms of life-threatening diseases</w:t>
            </w:r>
          </w:p>
          <w:p w14:paraId="544CAE3B" w14:textId="77777777" w:rsidR="00C30A43" w:rsidRPr="00F76E3D" w:rsidRDefault="00C30A43" w:rsidP="00FB679A">
            <w:pPr>
              <w:spacing w:after="15" w:line="263" w:lineRule="auto"/>
              <w:ind w:left="28" w:right="-51" w:firstLine="0"/>
              <w:rPr>
                <w:sz w:val="22"/>
                <w:lang w:val="en-US"/>
              </w:rPr>
            </w:pPr>
            <w:r w:rsidRPr="00F76E3D">
              <w:rPr>
                <w:sz w:val="22"/>
                <w:lang w:val="en-US"/>
              </w:rPr>
              <w:t>(respiratory failure, circulatory failure, nervous system failure,</w:t>
            </w:r>
          </w:p>
          <w:p w14:paraId="1CC4EBB2" w14:textId="77777777" w:rsidR="00C30A43" w:rsidRPr="00F76E3D" w:rsidRDefault="00C30A43" w:rsidP="00FB679A">
            <w:pPr>
              <w:spacing w:after="15" w:line="263" w:lineRule="auto"/>
              <w:ind w:left="28" w:right="-51" w:firstLine="0"/>
              <w:rPr>
                <w:sz w:val="22"/>
                <w:lang w:val="en-US"/>
              </w:rPr>
            </w:pPr>
            <w:r w:rsidRPr="00F76E3D">
              <w:rPr>
                <w:sz w:val="22"/>
                <w:lang w:val="en-US"/>
              </w:rPr>
              <w:t>shock, sepsis).</w:t>
            </w:r>
          </w:p>
          <w:p w14:paraId="4992D279" w14:textId="77777777" w:rsidR="00C30A43" w:rsidRPr="00F76E3D" w:rsidRDefault="00C30A43" w:rsidP="00FB679A">
            <w:pPr>
              <w:spacing w:after="15" w:line="263" w:lineRule="auto"/>
              <w:ind w:left="28" w:right="-51" w:firstLine="0"/>
              <w:rPr>
                <w:sz w:val="22"/>
                <w:lang w:val="en-US"/>
              </w:rPr>
            </w:pPr>
            <w:r w:rsidRPr="00F76E3D">
              <w:rPr>
                <w:sz w:val="22"/>
                <w:lang w:val="en-US"/>
              </w:rPr>
              <w:t>D.W32. - Knows methods and scales for assessing pain, sedation level and sleep disorders and conditions</w:t>
            </w:r>
          </w:p>
          <w:p w14:paraId="20A13863" w14:textId="77777777" w:rsidR="00C30A43" w:rsidRPr="00F76E3D" w:rsidRDefault="00C30A43" w:rsidP="00FB679A">
            <w:pPr>
              <w:spacing w:after="15" w:line="263" w:lineRule="auto"/>
              <w:ind w:left="28" w:right="-51" w:firstLine="0"/>
              <w:rPr>
                <w:sz w:val="22"/>
                <w:lang w:val="en-US"/>
              </w:rPr>
            </w:pPr>
            <w:r w:rsidRPr="00F76E3D">
              <w:rPr>
                <w:sz w:val="22"/>
                <w:lang w:val="en-US"/>
              </w:rPr>
              <w:t>in patients in life-threatening conditions;</w:t>
            </w:r>
          </w:p>
          <w:p w14:paraId="63FCEBEE" w14:textId="77777777" w:rsidR="00C30A43" w:rsidRPr="00F76E3D" w:rsidRDefault="00C30A43" w:rsidP="00FB679A">
            <w:pPr>
              <w:spacing w:after="15" w:line="263" w:lineRule="auto"/>
              <w:ind w:left="28" w:right="-51" w:firstLine="0"/>
              <w:rPr>
                <w:sz w:val="22"/>
                <w:lang w:val="en-US"/>
              </w:rPr>
            </w:pPr>
            <w:r w:rsidRPr="00F76E3D">
              <w:rPr>
                <w:sz w:val="22"/>
                <w:lang w:val="en-US"/>
              </w:rPr>
              <w:t>D.W33.- Knows methods and techniques of communicating with a patient unable to establish a</w:t>
            </w:r>
          </w:p>
          <w:p w14:paraId="78F3EB9D" w14:textId="77777777" w:rsidR="00C30A43" w:rsidRPr="00F76E3D" w:rsidRDefault="00C30A43" w:rsidP="00FB679A">
            <w:pPr>
              <w:spacing w:after="15" w:line="263" w:lineRule="auto"/>
              <w:ind w:left="28" w:right="-51" w:firstLine="0"/>
              <w:rPr>
                <w:sz w:val="22"/>
                <w:lang w:val="en-US"/>
              </w:rPr>
            </w:pPr>
            <w:r w:rsidRPr="00F76E3D">
              <w:rPr>
                <w:sz w:val="22"/>
                <w:lang w:val="en-US"/>
              </w:rPr>
              <w:t>and maintain effective communication on the grounds of health or the use of</w:t>
            </w:r>
          </w:p>
          <w:p w14:paraId="1206FD20" w14:textId="5D4110A1" w:rsidR="00C30A43" w:rsidRPr="00F76E3D" w:rsidRDefault="00C30A43" w:rsidP="00FB679A">
            <w:pPr>
              <w:spacing w:after="15" w:line="263" w:lineRule="auto"/>
              <w:ind w:left="28" w:right="-51" w:firstLine="0"/>
              <w:rPr>
                <w:sz w:val="22"/>
                <w:lang w:val="en-US"/>
              </w:rPr>
            </w:pPr>
            <w:r w:rsidRPr="00F76E3D">
              <w:rPr>
                <w:sz w:val="22"/>
                <w:lang w:val="en-US"/>
              </w:rPr>
              <w:t>treatment.</w:t>
            </w:r>
          </w:p>
          <w:p w14:paraId="022260CB" w14:textId="77777777" w:rsidR="00C30A43" w:rsidRPr="00F76E3D" w:rsidRDefault="00C30A43" w:rsidP="00FB679A">
            <w:pPr>
              <w:spacing w:after="15" w:line="263" w:lineRule="auto"/>
              <w:ind w:left="28" w:right="-51" w:firstLine="0"/>
              <w:rPr>
                <w:sz w:val="22"/>
                <w:lang w:val="en-US"/>
              </w:rPr>
            </w:pPr>
            <w:r w:rsidRPr="00F76E3D">
              <w:rPr>
                <w:sz w:val="22"/>
                <w:lang w:val="en-US"/>
              </w:rPr>
              <w:t>D.W34. - Knows the principles of prevention of complications associated with the use of invasive techniques</w:t>
            </w:r>
          </w:p>
          <w:p w14:paraId="7BE7F374" w14:textId="77777777" w:rsidR="00C30A43" w:rsidRPr="00F76E3D" w:rsidRDefault="00C30A43" w:rsidP="00FB679A">
            <w:pPr>
              <w:spacing w:after="15" w:line="263" w:lineRule="auto"/>
              <w:ind w:left="28" w:right="-51" w:firstLine="0"/>
              <w:rPr>
                <w:sz w:val="22"/>
                <w:lang w:val="en-US"/>
              </w:rPr>
            </w:pPr>
            <w:r w:rsidRPr="00F76E3D">
              <w:rPr>
                <w:sz w:val="22"/>
                <w:lang w:val="en-US"/>
              </w:rPr>
              <w:t>diagnostic and therapeutic procedures in critically ill patients;</w:t>
            </w:r>
          </w:p>
          <w:p w14:paraId="0C73B3B0" w14:textId="77777777" w:rsidR="00C30A43" w:rsidRPr="00F76E3D" w:rsidRDefault="00C30A43" w:rsidP="00FB679A">
            <w:pPr>
              <w:spacing w:after="15" w:line="263" w:lineRule="auto"/>
              <w:ind w:left="28" w:right="-51" w:firstLine="0"/>
              <w:rPr>
                <w:sz w:val="22"/>
                <w:lang w:val="en-US"/>
              </w:rPr>
            </w:pPr>
            <w:r w:rsidRPr="00F76E3D">
              <w:rPr>
                <w:sz w:val="22"/>
                <w:lang w:val="en-US"/>
              </w:rPr>
              <w:t>D. W35. - Knows the principles of first aid and algorithms of resuscitation procedures</w:t>
            </w:r>
          </w:p>
          <w:p w14:paraId="4DC12BCC" w14:textId="77777777" w:rsidR="00C30A43" w:rsidRPr="00F76E3D" w:rsidRDefault="00C30A43" w:rsidP="00FB679A">
            <w:pPr>
              <w:spacing w:after="15" w:line="263" w:lineRule="auto"/>
              <w:ind w:left="28" w:right="-51" w:firstLine="0"/>
              <w:rPr>
                <w:sz w:val="22"/>
                <w:lang w:val="en-US"/>
              </w:rPr>
            </w:pPr>
            <w:r w:rsidRPr="00F76E3D">
              <w:rPr>
                <w:sz w:val="22"/>
                <w:lang w:val="en-US"/>
              </w:rPr>
              <w:t>Basic Life Support (BLS)</w:t>
            </w:r>
          </w:p>
          <w:p w14:paraId="06BA082E" w14:textId="77777777" w:rsidR="00C30A43" w:rsidRPr="00F76E3D" w:rsidRDefault="00C30A43" w:rsidP="00FB679A">
            <w:pPr>
              <w:spacing w:after="15" w:line="263" w:lineRule="auto"/>
              <w:ind w:left="28" w:right="-51" w:firstLine="0"/>
              <w:rPr>
                <w:sz w:val="22"/>
                <w:lang w:val="en-US"/>
              </w:rPr>
            </w:pPr>
            <w:r w:rsidRPr="00F76E3D">
              <w:rPr>
                <w:sz w:val="22"/>
                <w:lang w:val="en-US"/>
              </w:rPr>
              <w:t>and Advanced Life Support (ALS).</w:t>
            </w:r>
          </w:p>
          <w:p w14:paraId="3F983BAB" w14:textId="1A89C328" w:rsidR="00C30A43" w:rsidRPr="00F76E3D" w:rsidRDefault="00C30A43" w:rsidP="00FB679A">
            <w:pPr>
              <w:spacing w:after="15" w:line="263" w:lineRule="auto"/>
              <w:ind w:left="28" w:right="-51" w:firstLine="0"/>
              <w:rPr>
                <w:sz w:val="22"/>
                <w:lang w:val="en-US"/>
              </w:rPr>
            </w:pPr>
          </w:p>
          <w:p w14:paraId="0151F119" w14:textId="77777777" w:rsidR="00C30A43" w:rsidRPr="00F76E3D" w:rsidRDefault="00C30A43" w:rsidP="00FB679A">
            <w:pPr>
              <w:spacing w:after="15" w:line="263" w:lineRule="auto"/>
              <w:ind w:left="28" w:right="-51" w:firstLine="0"/>
              <w:rPr>
                <w:sz w:val="22"/>
                <w:lang w:val="en-US"/>
              </w:rPr>
            </w:pPr>
            <w:r w:rsidRPr="00F76E3D">
              <w:rPr>
                <w:sz w:val="22"/>
                <w:lang w:val="en-US"/>
              </w:rPr>
              <w:t>In terms of skills, the student is able to:</w:t>
            </w:r>
          </w:p>
          <w:p w14:paraId="3F9B0122" w14:textId="77777777" w:rsidR="00C30A43" w:rsidRPr="00F76E3D" w:rsidRDefault="00C30A43" w:rsidP="00FB679A">
            <w:pPr>
              <w:spacing w:after="15" w:line="263" w:lineRule="auto"/>
              <w:ind w:left="28" w:right="-51" w:firstLine="0"/>
              <w:rPr>
                <w:sz w:val="22"/>
                <w:lang w:val="en-US"/>
              </w:rPr>
            </w:pPr>
            <w:r w:rsidRPr="00F76E3D">
              <w:rPr>
                <w:sz w:val="22"/>
                <w:lang w:val="en-US"/>
              </w:rPr>
              <w:t>C.U7. - Manage, document and evaluate the patient's fluid balance;</w:t>
            </w:r>
          </w:p>
          <w:p w14:paraId="38873FE8" w14:textId="77777777" w:rsidR="00C30A43" w:rsidRPr="00F76E3D" w:rsidRDefault="00C30A43" w:rsidP="00FB679A">
            <w:pPr>
              <w:spacing w:after="15" w:line="263" w:lineRule="auto"/>
              <w:ind w:left="28" w:right="-51" w:firstLine="0"/>
              <w:rPr>
                <w:sz w:val="22"/>
                <w:lang w:val="en-US"/>
              </w:rPr>
            </w:pPr>
            <w:r w:rsidRPr="00F76E3D">
              <w:rPr>
                <w:sz w:val="22"/>
                <w:lang w:val="en-US"/>
              </w:rPr>
              <w:lastRenderedPageBreak/>
              <w:t xml:space="preserve">C.U8. - measure body temperature, heart rate, breathing, blood pressure, central venous pressure, circumference, oxygen saturation, peak expiratory flow and anthropometric measurements (measurement of body weight, height, BMI, fat distribution indices: WHR, </w:t>
            </w:r>
            <w:proofErr w:type="spellStart"/>
            <w:r w:rsidRPr="00F76E3D">
              <w:rPr>
                <w:sz w:val="22"/>
                <w:lang w:val="en-US"/>
              </w:rPr>
              <w:t>WHtR</w:t>
            </w:r>
            <w:proofErr w:type="spellEnd"/>
            <w:r w:rsidRPr="00F76E3D">
              <w:rPr>
                <w:sz w:val="22"/>
                <w:lang w:val="en-US"/>
              </w:rPr>
              <w:t>, thickness of skin-fat folds);</w:t>
            </w:r>
          </w:p>
          <w:p w14:paraId="3210A57C" w14:textId="49E9DD65" w:rsidR="00C30A43" w:rsidRPr="00F76E3D" w:rsidRDefault="00C30A43" w:rsidP="00FB679A">
            <w:pPr>
              <w:spacing w:after="15" w:line="263" w:lineRule="auto"/>
              <w:ind w:left="28" w:right="-51" w:firstLine="0"/>
              <w:rPr>
                <w:sz w:val="22"/>
                <w:lang w:val="en-US"/>
              </w:rPr>
            </w:pPr>
            <w:r w:rsidRPr="00F76E3D">
              <w:rPr>
                <w:sz w:val="22"/>
                <w:lang w:val="en-US"/>
              </w:rPr>
              <w:t>C.U9. - collect material for laboratory and microbiological tests and assist the doctor in diagnostic tests;</w:t>
            </w:r>
          </w:p>
          <w:p w14:paraId="35025230" w14:textId="77777777" w:rsidR="00C30A43" w:rsidRPr="00F76E3D" w:rsidRDefault="00C30A43" w:rsidP="00FB679A">
            <w:pPr>
              <w:spacing w:after="15" w:line="263" w:lineRule="auto"/>
              <w:ind w:left="135" w:right="-51" w:firstLine="0"/>
              <w:rPr>
                <w:sz w:val="22"/>
                <w:lang w:val="en-US"/>
              </w:rPr>
            </w:pPr>
            <w:r w:rsidRPr="00F76E3D">
              <w:rPr>
                <w:sz w:val="22"/>
                <w:lang w:val="en-US"/>
              </w:rPr>
              <w:t>C.U12. - administer medication to the patient in various ways, in accordance with the doctor's written order or in accordance with his/her competences, and calculate the doses of medications;</w:t>
            </w:r>
          </w:p>
          <w:p w14:paraId="3517DCC5" w14:textId="77777777" w:rsidR="00C30A43" w:rsidRPr="00F76E3D" w:rsidRDefault="00C30A43" w:rsidP="00FB679A">
            <w:pPr>
              <w:spacing w:after="15" w:line="263" w:lineRule="auto"/>
              <w:ind w:left="28" w:right="-51" w:firstLine="0"/>
              <w:rPr>
                <w:sz w:val="22"/>
                <w:lang w:val="en-US"/>
              </w:rPr>
            </w:pPr>
            <w:r w:rsidRPr="00F76E3D">
              <w:rPr>
                <w:sz w:val="22"/>
                <w:lang w:val="en-US"/>
              </w:rPr>
              <w:t>C.U15. - insert and remove a catheter from peripheral veins, perform intravenous drip infusions, and monitor and care for the peripheral puncture site, central puncture and vascular port;</w:t>
            </w:r>
          </w:p>
          <w:p w14:paraId="6F7D4988" w14:textId="77777777" w:rsidR="00C30A43" w:rsidRPr="00F76E3D" w:rsidRDefault="00C30A43" w:rsidP="00FB679A">
            <w:pPr>
              <w:spacing w:after="15" w:line="263" w:lineRule="auto"/>
              <w:ind w:left="28" w:right="-51" w:firstLine="0"/>
              <w:rPr>
                <w:sz w:val="22"/>
                <w:lang w:val="en-US"/>
              </w:rPr>
            </w:pPr>
            <w:r w:rsidRPr="00F76E3D">
              <w:rPr>
                <w:sz w:val="22"/>
                <w:lang w:val="en-US"/>
              </w:rPr>
              <w:t>C.U18. - perform breathing gymnastics and positional drainage, airway degumming and inhalation;</w:t>
            </w:r>
          </w:p>
          <w:p w14:paraId="347AC9B0" w14:textId="77777777" w:rsidR="00C30A43" w:rsidRPr="00F76E3D" w:rsidRDefault="00C30A43" w:rsidP="00FB679A">
            <w:pPr>
              <w:spacing w:after="15" w:line="263" w:lineRule="auto"/>
              <w:ind w:left="28" w:right="-51" w:firstLine="0"/>
              <w:rPr>
                <w:sz w:val="22"/>
                <w:lang w:val="en-US"/>
              </w:rPr>
            </w:pPr>
            <w:r w:rsidRPr="00F76E3D">
              <w:rPr>
                <w:sz w:val="22"/>
                <w:lang w:val="en-US"/>
              </w:rPr>
              <w:t>C.U24. - insert a catheter into the bladder, monitor diuresis and remove the catheter;</w:t>
            </w:r>
          </w:p>
          <w:p w14:paraId="65983256" w14:textId="77777777" w:rsidR="00C30A43" w:rsidRPr="00F76E3D" w:rsidRDefault="00C30A43" w:rsidP="00FB679A">
            <w:pPr>
              <w:spacing w:after="15" w:line="263" w:lineRule="auto"/>
              <w:ind w:left="28" w:right="-51" w:firstLine="0"/>
              <w:rPr>
                <w:sz w:val="22"/>
                <w:lang w:val="en-US"/>
              </w:rPr>
            </w:pPr>
            <w:r w:rsidRPr="00F76E3D">
              <w:rPr>
                <w:sz w:val="22"/>
                <w:lang w:val="en-US"/>
              </w:rPr>
              <w:t>C.U25. - insert a tube into the stomach and monitor and remove the tube;</w:t>
            </w:r>
          </w:p>
          <w:p w14:paraId="1ACFFF6F" w14:textId="77777777" w:rsidR="00C30A43" w:rsidRPr="00F76E3D" w:rsidRDefault="00C30A43" w:rsidP="00FB679A">
            <w:pPr>
              <w:spacing w:after="15" w:line="263" w:lineRule="auto"/>
              <w:ind w:left="28" w:right="-51" w:firstLine="0"/>
              <w:rPr>
                <w:sz w:val="22"/>
                <w:lang w:val="en-US"/>
              </w:rPr>
            </w:pPr>
            <w:r w:rsidRPr="00F76E3D">
              <w:rPr>
                <w:sz w:val="22"/>
                <w:lang w:val="en-US"/>
              </w:rPr>
              <w:t>D.U1. - collect information, formulate a nursing diagnosis, set goals and a plan of nursing care, implement nursing interventions and evaluate nursing care;</w:t>
            </w:r>
          </w:p>
          <w:p w14:paraId="38871845" w14:textId="77777777" w:rsidR="00C30A43" w:rsidRPr="00F76E3D" w:rsidRDefault="00C30A43" w:rsidP="00FB679A">
            <w:pPr>
              <w:spacing w:after="15" w:line="263" w:lineRule="auto"/>
              <w:ind w:left="28" w:right="-51" w:firstLine="0"/>
              <w:rPr>
                <w:sz w:val="22"/>
                <w:lang w:val="en-US"/>
              </w:rPr>
            </w:pPr>
            <w:r w:rsidRPr="00F76E3D">
              <w:rPr>
                <w:sz w:val="22"/>
                <w:lang w:val="en-US"/>
              </w:rPr>
              <w:t>D.U8. - recognize complications after specialized diagnostic tests and surgical procedures;</w:t>
            </w:r>
          </w:p>
          <w:p w14:paraId="4949C1D0" w14:textId="77777777" w:rsidR="00DB6098" w:rsidRPr="00F76E3D" w:rsidRDefault="00DB6098" w:rsidP="00FB679A">
            <w:pPr>
              <w:spacing w:after="15" w:line="263" w:lineRule="auto"/>
              <w:ind w:left="28" w:right="-51" w:firstLine="0"/>
              <w:rPr>
                <w:sz w:val="22"/>
                <w:lang w:val="en-US"/>
              </w:rPr>
            </w:pPr>
            <w:r w:rsidRPr="00F76E3D">
              <w:rPr>
                <w:sz w:val="22"/>
                <w:lang w:val="en-US"/>
              </w:rPr>
              <w:t>D.U9. - administer oxygen to the patient on an ad hoc basis and monitor his condition during oxygen therapy;</w:t>
            </w:r>
          </w:p>
          <w:p w14:paraId="2D9D3715" w14:textId="77777777" w:rsidR="00DB6098" w:rsidRPr="00F76E3D" w:rsidRDefault="00DB6098" w:rsidP="00FB679A">
            <w:pPr>
              <w:spacing w:after="15" w:line="263" w:lineRule="auto"/>
              <w:ind w:left="28" w:right="-51" w:firstLine="0"/>
              <w:rPr>
                <w:sz w:val="22"/>
                <w:lang w:val="en-US"/>
              </w:rPr>
            </w:pPr>
            <w:r w:rsidRPr="00F76E3D">
              <w:rPr>
                <w:sz w:val="22"/>
                <w:lang w:val="en-US"/>
              </w:rPr>
              <w:t>D.U17. - provide enteral nutrition (via tube and fistula) and parenteral nutrition in adults and children</w:t>
            </w:r>
          </w:p>
          <w:p w14:paraId="0356F766" w14:textId="77777777" w:rsidR="00DB6098" w:rsidRPr="00F76E3D" w:rsidRDefault="00DB6098" w:rsidP="00FB679A">
            <w:pPr>
              <w:spacing w:after="15" w:line="263" w:lineRule="auto"/>
              <w:ind w:left="28" w:right="-51" w:firstLine="0"/>
              <w:rPr>
                <w:sz w:val="22"/>
                <w:lang w:val="en-US"/>
              </w:rPr>
            </w:pPr>
            <w:r w:rsidRPr="00F76E3D">
              <w:rPr>
                <w:sz w:val="22"/>
                <w:lang w:val="en-US"/>
              </w:rPr>
              <w:t>D.U19. - care for a patient with an intestinal fistula and endotracheal and tracheotomy tube;</w:t>
            </w:r>
          </w:p>
          <w:p w14:paraId="00901C19" w14:textId="413F4881" w:rsidR="00C30A43" w:rsidRPr="00F76E3D" w:rsidRDefault="00DB6098" w:rsidP="00FB679A">
            <w:pPr>
              <w:spacing w:after="15" w:line="263" w:lineRule="auto"/>
              <w:ind w:left="28" w:right="-51" w:firstLine="0"/>
              <w:rPr>
                <w:sz w:val="22"/>
                <w:lang w:val="en-US"/>
              </w:rPr>
            </w:pPr>
            <w:r w:rsidRPr="00F76E3D">
              <w:rPr>
                <w:sz w:val="22"/>
                <w:lang w:val="en-US"/>
              </w:rPr>
              <w:t>D.U24. - assess the level of pain, the patient's response to pain and its severity, and use pharmacological and non-pharmacological analgesic management;</w:t>
            </w:r>
          </w:p>
          <w:p w14:paraId="66AD1F67" w14:textId="77777777" w:rsidR="00DB6098" w:rsidRPr="00F76E3D" w:rsidRDefault="00DB6098" w:rsidP="00FB679A">
            <w:pPr>
              <w:spacing w:after="15" w:line="263" w:lineRule="auto"/>
              <w:ind w:left="28" w:right="-51" w:firstLine="0"/>
              <w:rPr>
                <w:sz w:val="22"/>
                <w:lang w:val="en-US"/>
              </w:rPr>
            </w:pPr>
            <w:r w:rsidRPr="00F76E3D">
              <w:rPr>
                <w:sz w:val="22"/>
                <w:lang w:val="en-US"/>
              </w:rPr>
              <w:t>D.U26. - prepare and administer medications to patients in various ways, independently or on the doctor's order;</w:t>
            </w:r>
          </w:p>
          <w:p w14:paraId="1A9AB086" w14:textId="77777777" w:rsidR="00DB6098" w:rsidRPr="00F76E3D" w:rsidRDefault="00DB6098" w:rsidP="00FB679A">
            <w:pPr>
              <w:spacing w:after="15" w:line="263" w:lineRule="auto"/>
              <w:ind w:left="28" w:right="-51" w:firstLine="0"/>
              <w:rPr>
                <w:sz w:val="22"/>
                <w:lang w:val="en-US"/>
              </w:rPr>
            </w:pPr>
            <w:r w:rsidRPr="00F76E3D">
              <w:rPr>
                <w:sz w:val="22"/>
                <w:lang w:val="en-US"/>
              </w:rPr>
              <w:t>D.U27. - provide first aid in life-threatening situations;</w:t>
            </w:r>
          </w:p>
          <w:p w14:paraId="3B72D30E" w14:textId="77777777" w:rsidR="00DB6098" w:rsidRPr="00F76E3D" w:rsidRDefault="00DB6098" w:rsidP="00FB679A">
            <w:pPr>
              <w:spacing w:after="15" w:line="263" w:lineRule="auto"/>
              <w:ind w:left="28" w:right="-51" w:firstLine="0"/>
              <w:rPr>
                <w:sz w:val="22"/>
                <w:lang w:val="en-US"/>
              </w:rPr>
            </w:pPr>
            <w:r w:rsidRPr="00F76E3D">
              <w:rPr>
                <w:sz w:val="22"/>
                <w:lang w:val="en-US"/>
              </w:rPr>
              <w:t>D.U30. - perform basic life support procedures in adults and children and use an Automated External Defibrillator (AED) and instrument-free airway patency and instrumental airway management with the use of available supraglottic devices.</w:t>
            </w:r>
          </w:p>
          <w:p w14:paraId="33CD4432" w14:textId="77777777" w:rsidR="00DB6098" w:rsidRPr="00F76E3D" w:rsidRDefault="00DB6098" w:rsidP="00FB679A">
            <w:pPr>
              <w:spacing w:after="15" w:line="263" w:lineRule="auto"/>
              <w:ind w:left="28" w:right="-51" w:firstLine="0"/>
              <w:rPr>
                <w:sz w:val="22"/>
                <w:lang w:val="en-US"/>
              </w:rPr>
            </w:pPr>
          </w:p>
          <w:p w14:paraId="02B3558C" w14:textId="77777777" w:rsidR="00DB6098" w:rsidRPr="00F76E3D" w:rsidRDefault="00DB6098" w:rsidP="00FB679A">
            <w:pPr>
              <w:spacing w:after="15" w:line="263" w:lineRule="auto"/>
              <w:ind w:left="28" w:right="-51" w:firstLine="0"/>
              <w:rPr>
                <w:sz w:val="22"/>
                <w:lang w:val="en-US"/>
              </w:rPr>
            </w:pPr>
            <w:r w:rsidRPr="00F76E3D">
              <w:rPr>
                <w:sz w:val="22"/>
                <w:lang w:val="en-US"/>
              </w:rPr>
              <w:t>In terms of social competences, the student is ready to:</w:t>
            </w:r>
          </w:p>
          <w:p w14:paraId="34E584D9" w14:textId="77777777" w:rsidR="00DB6098" w:rsidRPr="00F76E3D" w:rsidRDefault="00DB6098" w:rsidP="00FB679A">
            <w:pPr>
              <w:spacing w:after="15" w:line="263" w:lineRule="auto"/>
              <w:ind w:left="28" w:right="-51" w:firstLine="0"/>
              <w:rPr>
                <w:sz w:val="22"/>
                <w:lang w:val="en-US"/>
              </w:rPr>
            </w:pPr>
            <w:r w:rsidRPr="00F76E3D">
              <w:rPr>
                <w:sz w:val="22"/>
                <w:lang w:val="en-US"/>
              </w:rPr>
              <w:t xml:space="preserve">Point 1.3 of general learning outcomes - being guided by the patient's well-being, respecting the dignity and autonomy of people entrusted to care, showing understanding for worldview and cultural differences, and empathy in the relationship with the patient and his family;  </w:t>
            </w:r>
          </w:p>
          <w:p w14:paraId="1DB6A303" w14:textId="7526F774" w:rsidR="00C30A43" w:rsidRPr="00F76E3D" w:rsidRDefault="00DB6098" w:rsidP="00FB679A">
            <w:pPr>
              <w:spacing w:after="15" w:line="263" w:lineRule="auto"/>
              <w:ind w:left="28" w:right="-51" w:firstLine="0"/>
              <w:rPr>
                <w:sz w:val="22"/>
                <w:lang w:val="en-US"/>
              </w:rPr>
            </w:pPr>
            <w:r w:rsidRPr="00F76E3D">
              <w:rPr>
                <w:sz w:val="22"/>
                <w:lang w:val="en-US"/>
              </w:rPr>
              <w:t>Point 1.3 General learning outcomes - respect for patients' rights.</w:t>
            </w:r>
          </w:p>
        </w:tc>
      </w:tr>
      <w:tr w:rsidR="008050C4" w:rsidRPr="00F76E3D" w14:paraId="4FF009D4" w14:textId="77777777" w:rsidTr="00FB679A">
        <w:trPr>
          <w:trHeight w:val="262"/>
        </w:trPr>
        <w:tc>
          <w:tcPr>
            <w:tcW w:w="3114" w:type="dxa"/>
            <w:tcBorders>
              <w:top w:val="single" w:sz="4" w:space="0" w:color="000000"/>
              <w:left w:val="single" w:sz="4" w:space="0" w:color="000000"/>
              <w:bottom w:val="single" w:sz="4" w:space="0" w:color="000000"/>
              <w:right w:val="single" w:sz="4" w:space="0" w:color="000000"/>
            </w:tcBorders>
          </w:tcPr>
          <w:p w14:paraId="2A083853" w14:textId="6EE014F8" w:rsidR="008050C4" w:rsidRPr="00F76E3D" w:rsidRDefault="008050C4" w:rsidP="008050C4">
            <w:pPr>
              <w:spacing w:after="0" w:line="259" w:lineRule="auto"/>
              <w:ind w:left="28" w:right="0" w:firstLine="0"/>
              <w:jc w:val="left"/>
              <w:rPr>
                <w:sz w:val="22"/>
                <w:lang w:val="en-US"/>
              </w:rPr>
            </w:pPr>
            <w:r w:rsidRPr="00F76E3D">
              <w:rPr>
                <w:b/>
                <w:sz w:val="22"/>
                <w:lang w:val="en-US"/>
              </w:rPr>
              <w:lastRenderedPageBreak/>
              <w:t xml:space="preserve">9. </w:t>
            </w:r>
            <w:r w:rsidR="002E307C" w:rsidRPr="00F76E3D">
              <w:rPr>
                <w:b/>
                <w:sz w:val="22"/>
                <w:lang w:val="en-US"/>
              </w:rPr>
              <w:t xml:space="preserve">Number of hours for the course </w:t>
            </w:r>
          </w:p>
        </w:tc>
        <w:tc>
          <w:tcPr>
            <w:tcW w:w="110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6C4726A8" w:rsidR="008050C4" w:rsidRPr="00F76E3D" w:rsidRDefault="00C83CFC" w:rsidP="00FB679A">
            <w:pPr>
              <w:spacing w:after="0" w:line="259" w:lineRule="auto"/>
              <w:ind w:left="26" w:right="0" w:firstLine="0"/>
              <w:jc w:val="center"/>
              <w:rPr>
                <w:sz w:val="22"/>
                <w:lang w:val="en-US"/>
              </w:rPr>
            </w:pPr>
            <w:r w:rsidRPr="00F76E3D">
              <w:rPr>
                <w:sz w:val="22"/>
                <w:lang w:val="en-US"/>
              </w:rPr>
              <w:t>124</w:t>
            </w:r>
          </w:p>
        </w:tc>
        <w:tc>
          <w:tcPr>
            <w:tcW w:w="4283" w:type="dxa"/>
            <w:gridSpan w:val="2"/>
            <w:tcBorders>
              <w:top w:val="single" w:sz="4" w:space="0" w:color="000000"/>
              <w:left w:val="single" w:sz="4" w:space="0" w:color="000000"/>
              <w:bottom w:val="single" w:sz="4" w:space="0" w:color="000000"/>
              <w:right w:val="single" w:sz="4" w:space="0" w:color="000000"/>
            </w:tcBorders>
          </w:tcPr>
          <w:p w14:paraId="0AE839C6" w14:textId="1AA9C69C" w:rsidR="008050C4" w:rsidRPr="00F76E3D" w:rsidRDefault="008050C4" w:rsidP="008050C4">
            <w:pPr>
              <w:spacing w:after="0" w:line="259" w:lineRule="auto"/>
              <w:ind w:left="55" w:right="0" w:firstLine="0"/>
              <w:jc w:val="left"/>
              <w:rPr>
                <w:sz w:val="22"/>
                <w:lang w:val="en-US"/>
              </w:rPr>
            </w:pPr>
            <w:r w:rsidRPr="00F76E3D">
              <w:rPr>
                <w:b/>
                <w:sz w:val="22"/>
                <w:lang w:val="en-US"/>
              </w:rPr>
              <w:t xml:space="preserve">10. </w:t>
            </w:r>
            <w:r w:rsidR="002E307C" w:rsidRPr="00F76E3D">
              <w:rPr>
                <w:b/>
                <w:sz w:val="22"/>
                <w:lang w:val="en-US"/>
              </w:rPr>
              <w:t xml:space="preserve">Number of ECTS points for the course </w:t>
            </w:r>
            <w:r w:rsidRPr="00F76E3D">
              <w:rPr>
                <w:b/>
                <w:sz w:val="22"/>
                <w:lang w:val="en-US"/>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300AE120" w:rsidR="008050C4" w:rsidRPr="00F76E3D" w:rsidRDefault="00C83CFC" w:rsidP="00FB679A">
            <w:pPr>
              <w:spacing w:after="0" w:line="259" w:lineRule="auto"/>
              <w:ind w:left="146" w:right="0" w:firstLine="0"/>
              <w:jc w:val="center"/>
              <w:rPr>
                <w:sz w:val="22"/>
                <w:lang w:val="en-US"/>
              </w:rPr>
            </w:pPr>
            <w:r w:rsidRPr="00F76E3D">
              <w:rPr>
                <w:sz w:val="22"/>
                <w:lang w:val="en-US"/>
              </w:rPr>
              <w:t>5</w:t>
            </w:r>
          </w:p>
        </w:tc>
      </w:tr>
      <w:tr w:rsidR="008050C4" w:rsidRPr="005C1A71" w14:paraId="4B49565A"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46B5E61A" w14:textId="2B684D75" w:rsidR="008050C4" w:rsidRPr="00F76E3D" w:rsidRDefault="008050C4" w:rsidP="00186689">
            <w:pPr>
              <w:spacing w:after="0" w:line="259" w:lineRule="auto"/>
              <w:ind w:left="28" w:right="0" w:firstLine="0"/>
              <w:jc w:val="left"/>
              <w:rPr>
                <w:sz w:val="22"/>
                <w:lang w:val="en-US"/>
              </w:rPr>
            </w:pPr>
            <w:r w:rsidRPr="00F76E3D">
              <w:rPr>
                <w:b/>
                <w:sz w:val="22"/>
                <w:lang w:val="en-US"/>
              </w:rPr>
              <w:t>11. Form</w:t>
            </w:r>
            <w:r w:rsidR="002E307C" w:rsidRPr="00F76E3D">
              <w:rPr>
                <w:b/>
                <w:sz w:val="22"/>
                <w:lang w:val="en-US"/>
              </w:rPr>
              <w:t xml:space="preserve"> of passing the course</w:t>
            </w:r>
            <w:r w:rsidRPr="00F76E3D">
              <w:rPr>
                <w:b/>
                <w:sz w:val="22"/>
                <w:lang w:val="en-US"/>
              </w:rPr>
              <w:t xml:space="preserve">: </w:t>
            </w:r>
            <w:r w:rsidR="00C83CFC" w:rsidRPr="00F76E3D">
              <w:rPr>
                <w:sz w:val="22"/>
                <w:lang w:val="en-US"/>
              </w:rPr>
              <w:t>exam</w:t>
            </w:r>
          </w:p>
        </w:tc>
      </w:tr>
      <w:tr w:rsidR="008050C4" w:rsidRPr="005C1A71" w14:paraId="46302CF6"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F76E3D" w:rsidRDefault="008050C4" w:rsidP="008050C4">
            <w:pPr>
              <w:spacing w:after="0" w:line="259" w:lineRule="auto"/>
              <w:ind w:left="28" w:right="0" w:firstLine="0"/>
              <w:jc w:val="left"/>
              <w:rPr>
                <w:sz w:val="22"/>
                <w:lang w:val="en-US"/>
              </w:rPr>
            </w:pPr>
            <w:r w:rsidRPr="00F76E3D">
              <w:rPr>
                <w:b/>
                <w:sz w:val="22"/>
                <w:lang w:val="en-US"/>
              </w:rPr>
              <w:t xml:space="preserve">12. </w:t>
            </w:r>
            <w:r w:rsidR="002E307C" w:rsidRPr="00F76E3D">
              <w:rPr>
                <w:b/>
                <w:sz w:val="22"/>
                <w:lang w:val="en-US"/>
              </w:rPr>
              <w:t xml:space="preserve">Methods of verification and evaluation of learning outcomes </w:t>
            </w:r>
            <w:r w:rsidRPr="00F76E3D">
              <w:rPr>
                <w:b/>
                <w:sz w:val="22"/>
                <w:lang w:val="en-US"/>
              </w:rPr>
              <w:t xml:space="preserve">  </w:t>
            </w:r>
          </w:p>
        </w:tc>
      </w:tr>
      <w:tr w:rsidR="008050C4" w:rsidRPr="00F76E3D" w14:paraId="1482B711" w14:textId="77777777" w:rsidTr="00FB679A">
        <w:trPr>
          <w:trHeight w:val="263"/>
        </w:trPr>
        <w:tc>
          <w:tcPr>
            <w:tcW w:w="3114" w:type="dxa"/>
            <w:tcBorders>
              <w:top w:val="single" w:sz="4" w:space="0" w:color="000000"/>
              <w:left w:val="single" w:sz="4" w:space="0" w:color="000000"/>
              <w:bottom w:val="single" w:sz="4" w:space="0" w:color="000000"/>
              <w:right w:val="single" w:sz="4" w:space="0" w:color="000000"/>
            </w:tcBorders>
          </w:tcPr>
          <w:p w14:paraId="4139AE90" w14:textId="66754F6F" w:rsidR="008050C4" w:rsidRPr="00F76E3D" w:rsidRDefault="002E307C" w:rsidP="002E307C">
            <w:pPr>
              <w:spacing w:after="0" w:line="259" w:lineRule="auto"/>
              <w:ind w:left="32" w:right="0" w:firstLine="0"/>
              <w:jc w:val="center"/>
              <w:rPr>
                <w:sz w:val="22"/>
                <w:lang w:val="en-US"/>
              </w:rPr>
            </w:pPr>
            <w:r w:rsidRPr="00F76E3D">
              <w:rPr>
                <w:sz w:val="22"/>
                <w:lang w:val="en-US"/>
              </w:rPr>
              <w:t>Learning outcomes</w:t>
            </w:r>
          </w:p>
        </w:tc>
        <w:tc>
          <w:tcPr>
            <w:tcW w:w="3763" w:type="dxa"/>
            <w:gridSpan w:val="2"/>
            <w:tcBorders>
              <w:top w:val="single" w:sz="4" w:space="0" w:color="000000"/>
              <w:left w:val="single" w:sz="4" w:space="0" w:color="000000"/>
              <w:bottom w:val="single" w:sz="4" w:space="0" w:color="000000"/>
              <w:right w:val="single" w:sz="4" w:space="0" w:color="000000"/>
            </w:tcBorders>
            <w:vAlign w:val="center"/>
          </w:tcPr>
          <w:p w14:paraId="5CEA91F1" w14:textId="040CF24E" w:rsidR="008050C4" w:rsidRPr="00F76E3D" w:rsidRDefault="002E307C" w:rsidP="00FB679A">
            <w:pPr>
              <w:spacing w:after="0" w:line="259" w:lineRule="auto"/>
              <w:ind w:left="31" w:right="0" w:firstLine="0"/>
              <w:jc w:val="center"/>
              <w:rPr>
                <w:sz w:val="22"/>
                <w:lang w:val="en-US"/>
              </w:rPr>
            </w:pPr>
            <w:r w:rsidRPr="00F76E3D">
              <w:rPr>
                <w:sz w:val="22"/>
                <w:lang w:val="en-US"/>
              </w:rPr>
              <w:t>Methods of verification</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14:paraId="2DEDBD44" w14:textId="3F7BC74F" w:rsidR="008050C4" w:rsidRPr="00F76E3D" w:rsidRDefault="002E307C" w:rsidP="00FB679A">
            <w:pPr>
              <w:spacing w:after="0" w:line="259" w:lineRule="auto"/>
              <w:ind w:left="36" w:right="0" w:firstLine="0"/>
              <w:jc w:val="center"/>
              <w:rPr>
                <w:sz w:val="22"/>
                <w:lang w:val="en-US"/>
              </w:rPr>
            </w:pPr>
            <w:r w:rsidRPr="00F76E3D">
              <w:rPr>
                <w:sz w:val="22"/>
                <w:lang w:val="en-US"/>
              </w:rPr>
              <w:t>Methods of evaluation*</w:t>
            </w:r>
          </w:p>
        </w:tc>
      </w:tr>
      <w:tr w:rsidR="008050C4" w:rsidRPr="00F76E3D" w14:paraId="6BAD5A85" w14:textId="77777777" w:rsidTr="00FB679A">
        <w:trPr>
          <w:trHeight w:val="334"/>
        </w:trPr>
        <w:tc>
          <w:tcPr>
            <w:tcW w:w="3114" w:type="dxa"/>
            <w:tcBorders>
              <w:top w:val="single" w:sz="4" w:space="0" w:color="000000"/>
              <w:left w:val="single" w:sz="4" w:space="0" w:color="000000"/>
              <w:bottom w:val="single" w:sz="4" w:space="0" w:color="000000"/>
              <w:right w:val="single" w:sz="4" w:space="0" w:color="000000"/>
            </w:tcBorders>
            <w:vAlign w:val="center"/>
          </w:tcPr>
          <w:p w14:paraId="75B5C716" w14:textId="3D7545F1" w:rsidR="008050C4" w:rsidRPr="00F76E3D" w:rsidRDefault="002E307C" w:rsidP="00FB679A">
            <w:pPr>
              <w:spacing w:after="0" w:line="259" w:lineRule="auto"/>
              <w:ind w:left="28" w:right="0" w:firstLine="0"/>
              <w:jc w:val="center"/>
              <w:rPr>
                <w:sz w:val="22"/>
                <w:lang w:val="en-US"/>
              </w:rPr>
            </w:pPr>
            <w:r w:rsidRPr="00F76E3D">
              <w:rPr>
                <w:sz w:val="22"/>
                <w:lang w:val="en-US"/>
              </w:rPr>
              <w:t>Knowledge</w:t>
            </w:r>
          </w:p>
        </w:tc>
        <w:tc>
          <w:tcPr>
            <w:tcW w:w="3763" w:type="dxa"/>
            <w:gridSpan w:val="2"/>
            <w:tcBorders>
              <w:top w:val="single" w:sz="4" w:space="0" w:color="000000"/>
              <w:left w:val="single" w:sz="4" w:space="0" w:color="000000"/>
              <w:bottom w:val="single" w:sz="4" w:space="0" w:color="000000"/>
              <w:right w:val="single" w:sz="4" w:space="0" w:color="000000"/>
            </w:tcBorders>
            <w:vAlign w:val="center"/>
          </w:tcPr>
          <w:p w14:paraId="59A394DF" w14:textId="2118E26F" w:rsidR="008050C4" w:rsidRPr="00F76E3D" w:rsidRDefault="00100D71" w:rsidP="00FB679A">
            <w:pPr>
              <w:spacing w:after="0" w:line="259" w:lineRule="auto"/>
              <w:ind w:left="0" w:right="-195" w:hanging="8"/>
              <w:jc w:val="left"/>
              <w:rPr>
                <w:sz w:val="22"/>
                <w:lang w:val="en-US"/>
              </w:rPr>
            </w:pPr>
            <w:r w:rsidRPr="00F76E3D">
              <w:rPr>
                <w:sz w:val="22"/>
                <w:lang w:val="en-US"/>
              </w:rPr>
              <w:t>Passing – Choice Test</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14:paraId="73930ED8" w14:textId="606BA271" w:rsidR="008050C4" w:rsidRPr="00F76E3D" w:rsidRDefault="008050C4" w:rsidP="00FB679A">
            <w:pPr>
              <w:spacing w:after="0" w:line="259" w:lineRule="auto"/>
              <w:ind w:left="28" w:right="0" w:firstLine="0"/>
              <w:jc w:val="left"/>
              <w:rPr>
                <w:sz w:val="22"/>
                <w:lang w:val="en-US"/>
              </w:rPr>
            </w:pPr>
            <w:r w:rsidRPr="00F76E3D">
              <w:rPr>
                <w:b/>
                <w:sz w:val="22"/>
                <w:lang w:val="en-US"/>
              </w:rPr>
              <w:t xml:space="preserve"> </w:t>
            </w:r>
            <w:r w:rsidR="002E307C" w:rsidRPr="00F76E3D">
              <w:rPr>
                <w:b/>
                <w:sz w:val="22"/>
                <w:lang w:val="en-US"/>
              </w:rPr>
              <w:t>*</w:t>
            </w:r>
          </w:p>
        </w:tc>
      </w:tr>
      <w:tr w:rsidR="008050C4" w:rsidRPr="00F76E3D" w14:paraId="32F291B8" w14:textId="77777777" w:rsidTr="00FB679A">
        <w:trPr>
          <w:trHeight w:val="331"/>
        </w:trPr>
        <w:tc>
          <w:tcPr>
            <w:tcW w:w="3114" w:type="dxa"/>
            <w:tcBorders>
              <w:top w:val="single" w:sz="4" w:space="0" w:color="000000"/>
              <w:left w:val="single" w:sz="4" w:space="0" w:color="000000"/>
              <w:bottom w:val="single" w:sz="4" w:space="0" w:color="000000"/>
              <w:right w:val="single" w:sz="4" w:space="0" w:color="000000"/>
            </w:tcBorders>
            <w:vAlign w:val="center"/>
          </w:tcPr>
          <w:p w14:paraId="74768970" w14:textId="5709089D" w:rsidR="008050C4" w:rsidRPr="00F76E3D" w:rsidRDefault="002E307C" w:rsidP="00FB679A">
            <w:pPr>
              <w:spacing w:after="0" w:line="259" w:lineRule="auto"/>
              <w:ind w:left="28" w:right="0" w:firstLine="0"/>
              <w:jc w:val="center"/>
              <w:rPr>
                <w:sz w:val="22"/>
                <w:lang w:val="en-US"/>
              </w:rPr>
            </w:pPr>
            <w:r w:rsidRPr="00F76E3D">
              <w:rPr>
                <w:sz w:val="22"/>
                <w:lang w:val="en-US"/>
              </w:rPr>
              <w:t>Skills</w:t>
            </w:r>
          </w:p>
        </w:tc>
        <w:tc>
          <w:tcPr>
            <w:tcW w:w="3763" w:type="dxa"/>
            <w:gridSpan w:val="2"/>
            <w:tcBorders>
              <w:top w:val="single" w:sz="4" w:space="0" w:color="000000"/>
              <w:left w:val="single" w:sz="4" w:space="0" w:color="000000"/>
              <w:bottom w:val="single" w:sz="4" w:space="0" w:color="000000"/>
              <w:right w:val="single" w:sz="4" w:space="0" w:color="000000"/>
            </w:tcBorders>
            <w:vAlign w:val="center"/>
          </w:tcPr>
          <w:p w14:paraId="66099140" w14:textId="77777777" w:rsidR="00100D71" w:rsidRPr="00F76E3D" w:rsidRDefault="00100D71" w:rsidP="00FB679A">
            <w:pPr>
              <w:spacing w:after="0" w:line="240" w:lineRule="auto"/>
              <w:ind w:left="0" w:right="-195" w:hanging="8"/>
              <w:jc w:val="left"/>
              <w:rPr>
                <w:sz w:val="22"/>
                <w:lang w:val="en-US"/>
              </w:rPr>
            </w:pPr>
            <w:r w:rsidRPr="00F76E3D">
              <w:rPr>
                <w:sz w:val="22"/>
                <w:lang w:val="en-US"/>
              </w:rPr>
              <w:t>Report</w:t>
            </w:r>
          </w:p>
          <w:p w14:paraId="18164308" w14:textId="77777777" w:rsidR="00100D71" w:rsidRPr="00F76E3D" w:rsidRDefault="00100D71" w:rsidP="00FB679A">
            <w:pPr>
              <w:spacing w:after="0" w:line="240" w:lineRule="auto"/>
              <w:ind w:left="0" w:right="-195" w:hanging="8"/>
              <w:jc w:val="left"/>
              <w:rPr>
                <w:sz w:val="22"/>
                <w:lang w:val="en-US"/>
              </w:rPr>
            </w:pPr>
            <w:r w:rsidRPr="00F76E3D">
              <w:rPr>
                <w:sz w:val="22"/>
                <w:lang w:val="en-US"/>
              </w:rPr>
              <w:t>Observation</w:t>
            </w:r>
          </w:p>
          <w:p w14:paraId="0B013FED" w14:textId="29164A45" w:rsidR="008050C4" w:rsidRPr="00F76E3D" w:rsidRDefault="00100D71" w:rsidP="00FB679A">
            <w:pPr>
              <w:spacing w:after="0" w:line="240" w:lineRule="auto"/>
              <w:ind w:left="0" w:right="-195" w:hanging="8"/>
              <w:jc w:val="left"/>
              <w:rPr>
                <w:sz w:val="22"/>
                <w:lang w:val="en-US"/>
              </w:rPr>
            </w:pPr>
            <w:r w:rsidRPr="00F76E3D">
              <w:rPr>
                <w:sz w:val="22"/>
                <w:lang w:val="en-US"/>
              </w:rPr>
              <w:t>Practical exam</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14:paraId="49FE1182" w14:textId="73CFA5D5" w:rsidR="008050C4" w:rsidRPr="00F76E3D" w:rsidRDefault="008050C4" w:rsidP="00FB679A">
            <w:pPr>
              <w:spacing w:after="0" w:line="259" w:lineRule="auto"/>
              <w:ind w:left="28" w:right="0" w:firstLine="0"/>
              <w:jc w:val="left"/>
              <w:rPr>
                <w:sz w:val="22"/>
                <w:lang w:val="en-US"/>
              </w:rPr>
            </w:pPr>
            <w:r w:rsidRPr="00F76E3D">
              <w:rPr>
                <w:b/>
                <w:sz w:val="22"/>
                <w:lang w:val="en-US"/>
              </w:rPr>
              <w:t xml:space="preserve"> </w:t>
            </w:r>
            <w:r w:rsidR="002E307C" w:rsidRPr="00F76E3D">
              <w:rPr>
                <w:b/>
                <w:sz w:val="22"/>
                <w:lang w:val="en-US"/>
              </w:rPr>
              <w:t>*</w:t>
            </w:r>
          </w:p>
        </w:tc>
      </w:tr>
      <w:tr w:rsidR="008050C4" w:rsidRPr="00F76E3D" w14:paraId="448470B3" w14:textId="77777777" w:rsidTr="00FB679A">
        <w:trPr>
          <w:trHeight w:val="334"/>
        </w:trPr>
        <w:tc>
          <w:tcPr>
            <w:tcW w:w="3114" w:type="dxa"/>
            <w:tcBorders>
              <w:top w:val="single" w:sz="4" w:space="0" w:color="000000"/>
              <w:left w:val="single" w:sz="4" w:space="0" w:color="000000"/>
              <w:bottom w:val="single" w:sz="4" w:space="0" w:color="000000"/>
              <w:right w:val="single" w:sz="4" w:space="0" w:color="000000"/>
            </w:tcBorders>
            <w:vAlign w:val="center"/>
          </w:tcPr>
          <w:p w14:paraId="1ECD00CF" w14:textId="109C559D" w:rsidR="008050C4" w:rsidRPr="00F76E3D" w:rsidRDefault="002E307C" w:rsidP="00FB679A">
            <w:pPr>
              <w:spacing w:after="0" w:line="259" w:lineRule="auto"/>
              <w:ind w:left="28" w:right="0" w:firstLine="0"/>
              <w:jc w:val="center"/>
              <w:rPr>
                <w:sz w:val="22"/>
                <w:lang w:val="en-US"/>
              </w:rPr>
            </w:pPr>
            <w:r w:rsidRPr="00F76E3D">
              <w:rPr>
                <w:sz w:val="22"/>
                <w:lang w:val="en-US"/>
              </w:rPr>
              <w:t>Competencies</w:t>
            </w:r>
          </w:p>
        </w:tc>
        <w:tc>
          <w:tcPr>
            <w:tcW w:w="3763" w:type="dxa"/>
            <w:gridSpan w:val="2"/>
            <w:tcBorders>
              <w:top w:val="single" w:sz="4" w:space="0" w:color="000000"/>
              <w:left w:val="single" w:sz="4" w:space="0" w:color="000000"/>
              <w:bottom w:val="single" w:sz="4" w:space="0" w:color="000000"/>
              <w:right w:val="single" w:sz="4" w:space="0" w:color="000000"/>
            </w:tcBorders>
            <w:vAlign w:val="center"/>
          </w:tcPr>
          <w:p w14:paraId="39A4CB2F" w14:textId="13A4B2D4" w:rsidR="008050C4" w:rsidRPr="00F76E3D" w:rsidRDefault="00100D71" w:rsidP="00FB679A">
            <w:pPr>
              <w:spacing w:after="0" w:line="240" w:lineRule="auto"/>
              <w:ind w:left="0" w:right="-195" w:hanging="8"/>
              <w:jc w:val="left"/>
              <w:rPr>
                <w:sz w:val="22"/>
                <w:lang w:val="en-US"/>
              </w:rPr>
            </w:pPr>
            <w:r w:rsidRPr="00F76E3D">
              <w:rPr>
                <w:sz w:val="22"/>
                <w:lang w:val="en-US"/>
              </w:rPr>
              <w:t>Observation</w:t>
            </w:r>
          </w:p>
        </w:tc>
        <w:tc>
          <w:tcPr>
            <w:tcW w:w="2472" w:type="dxa"/>
            <w:gridSpan w:val="2"/>
            <w:tcBorders>
              <w:top w:val="single" w:sz="4" w:space="0" w:color="000000"/>
              <w:left w:val="single" w:sz="4" w:space="0" w:color="000000"/>
              <w:bottom w:val="single" w:sz="4" w:space="0" w:color="000000"/>
              <w:right w:val="single" w:sz="4" w:space="0" w:color="000000"/>
            </w:tcBorders>
            <w:vAlign w:val="center"/>
          </w:tcPr>
          <w:p w14:paraId="02139695" w14:textId="01A09460" w:rsidR="008050C4" w:rsidRPr="00F76E3D" w:rsidRDefault="008050C4" w:rsidP="00FB679A">
            <w:pPr>
              <w:spacing w:after="0" w:line="259" w:lineRule="auto"/>
              <w:ind w:left="28" w:right="0" w:firstLine="0"/>
              <w:jc w:val="left"/>
              <w:rPr>
                <w:sz w:val="22"/>
                <w:lang w:val="en-US"/>
              </w:rPr>
            </w:pPr>
            <w:r w:rsidRPr="00F76E3D">
              <w:rPr>
                <w:b/>
                <w:sz w:val="22"/>
                <w:lang w:val="en-US"/>
              </w:rPr>
              <w:t xml:space="preserve"> </w:t>
            </w:r>
            <w:r w:rsidR="002E307C" w:rsidRPr="00F76E3D">
              <w:rPr>
                <w:b/>
                <w:sz w:val="22"/>
                <w:lang w:val="en-US"/>
              </w:rPr>
              <w:t>*</w:t>
            </w:r>
          </w:p>
        </w:tc>
      </w:tr>
    </w:tbl>
    <w:p w14:paraId="27E46111" w14:textId="07BCFE36" w:rsidR="008050C4" w:rsidRPr="00F76E3D" w:rsidRDefault="008050C4" w:rsidP="008050C4">
      <w:pPr>
        <w:spacing w:after="306" w:line="259" w:lineRule="auto"/>
        <w:ind w:left="341" w:right="0" w:firstLine="0"/>
        <w:jc w:val="left"/>
        <w:rPr>
          <w:sz w:val="18"/>
          <w:szCs w:val="18"/>
          <w:lang w:val="en-US"/>
        </w:rPr>
      </w:pPr>
      <w:r w:rsidRPr="00F76E3D">
        <w:rPr>
          <w:sz w:val="18"/>
          <w:szCs w:val="18"/>
          <w:lang w:val="en-US"/>
        </w:rPr>
        <w:t xml:space="preserve"> </w:t>
      </w:r>
      <w:r w:rsidRPr="00F76E3D">
        <w:rPr>
          <w:b/>
          <w:sz w:val="18"/>
          <w:szCs w:val="18"/>
          <w:lang w:val="en-US"/>
        </w:rPr>
        <w:t>*</w:t>
      </w:r>
      <w:r w:rsidRPr="00F76E3D">
        <w:rPr>
          <w:sz w:val="18"/>
          <w:szCs w:val="18"/>
          <w:lang w:val="en-US"/>
        </w:rPr>
        <w:t xml:space="preserve"> </w:t>
      </w:r>
      <w:r w:rsidR="002E307C" w:rsidRPr="00F76E3D">
        <w:rPr>
          <w:sz w:val="18"/>
          <w:szCs w:val="18"/>
          <w:lang w:val="en-US"/>
        </w:rPr>
        <w:t>The following evaluation system has been assumed:</w:t>
      </w:r>
      <w:r w:rsidRPr="00F76E3D">
        <w:rPr>
          <w:sz w:val="18"/>
          <w:szCs w:val="18"/>
          <w:lang w:val="en-US"/>
        </w:rPr>
        <w:t xml:space="preserve"> </w:t>
      </w:r>
    </w:p>
    <w:p w14:paraId="3A009A2B" w14:textId="77777777" w:rsidR="004408DA" w:rsidRPr="00F76E3D" w:rsidRDefault="004408DA" w:rsidP="004408DA">
      <w:pPr>
        <w:spacing w:after="0" w:line="260" w:lineRule="atLeast"/>
        <w:rPr>
          <w:rFonts w:cs="Calibri"/>
          <w:sz w:val="20"/>
          <w:szCs w:val="20"/>
          <w:lang w:val="en-US"/>
        </w:rPr>
      </w:pPr>
      <w:r w:rsidRPr="00F76E3D">
        <w:rPr>
          <w:rFonts w:cs="Calibri"/>
          <w:b/>
          <w:sz w:val="20"/>
          <w:szCs w:val="20"/>
          <w:lang w:val="en-US"/>
        </w:rPr>
        <w:t>Very good (5,0)</w:t>
      </w:r>
      <w:r w:rsidRPr="00F76E3D">
        <w:rPr>
          <w:rFonts w:cs="Calibri"/>
          <w:sz w:val="20"/>
          <w:szCs w:val="20"/>
          <w:lang w:val="en-US"/>
        </w:rPr>
        <w:t xml:space="preserve"> – the assumed learning outcomes have been achieved and significantly exceed the required level</w:t>
      </w:r>
    </w:p>
    <w:p w14:paraId="442747A7" w14:textId="77777777" w:rsidR="004408DA" w:rsidRPr="00F76E3D" w:rsidRDefault="004408DA" w:rsidP="004408DA">
      <w:pPr>
        <w:spacing w:after="0" w:line="260" w:lineRule="atLeast"/>
        <w:rPr>
          <w:rFonts w:cs="Calibri"/>
          <w:sz w:val="20"/>
          <w:szCs w:val="20"/>
          <w:lang w:val="en-US"/>
        </w:rPr>
      </w:pPr>
      <w:r w:rsidRPr="00F76E3D">
        <w:rPr>
          <w:rFonts w:cs="Calibri"/>
          <w:b/>
          <w:sz w:val="20"/>
          <w:szCs w:val="20"/>
          <w:lang w:val="en-US"/>
        </w:rPr>
        <w:t>Better than good (4,5)</w:t>
      </w:r>
      <w:r w:rsidRPr="00F76E3D">
        <w:rPr>
          <w:rFonts w:cs="Calibri"/>
          <w:sz w:val="20"/>
          <w:szCs w:val="20"/>
          <w:lang w:val="en-US"/>
        </w:rPr>
        <w:t xml:space="preserve"> – the assumed learning outcomes have been achieved and slightly exceed the required level</w:t>
      </w:r>
    </w:p>
    <w:p w14:paraId="31F497F4" w14:textId="77777777" w:rsidR="004408DA" w:rsidRPr="00F76E3D" w:rsidRDefault="004408DA" w:rsidP="004408DA">
      <w:pPr>
        <w:spacing w:after="0" w:line="260" w:lineRule="atLeast"/>
        <w:rPr>
          <w:rFonts w:cs="Calibri"/>
          <w:sz w:val="20"/>
          <w:szCs w:val="20"/>
          <w:lang w:val="en-US"/>
        </w:rPr>
      </w:pPr>
      <w:r w:rsidRPr="00F76E3D">
        <w:rPr>
          <w:rFonts w:cs="Calibri"/>
          <w:b/>
          <w:sz w:val="20"/>
          <w:szCs w:val="20"/>
          <w:lang w:val="en-US"/>
        </w:rPr>
        <w:t>Good (4,0)</w:t>
      </w:r>
      <w:r w:rsidRPr="00F76E3D">
        <w:rPr>
          <w:rFonts w:cs="Calibri"/>
          <w:sz w:val="20"/>
          <w:szCs w:val="20"/>
          <w:lang w:val="en-US"/>
        </w:rPr>
        <w:t xml:space="preserve"> – the assumed learning outcomes have been achieved at the required level</w:t>
      </w:r>
    </w:p>
    <w:p w14:paraId="0F762DA8" w14:textId="77777777" w:rsidR="004408DA" w:rsidRPr="00F76E3D" w:rsidRDefault="004408DA" w:rsidP="004408DA">
      <w:pPr>
        <w:spacing w:after="0" w:line="260" w:lineRule="atLeast"/>
        <w:rPr>
          <w:rFonts w:cs="Calibri"/>
          <w:sz w:val="20"/>
          <w:szCs w:val="20"/>
          <w:lang w:val="en-US"/>
        </w:rPr>
      </w:pPr>
      <w:r w:rsidRPr="00F76E3D">
        <w:rPr>
          <w:rFonts w:cs="Calibri"/>
          <w:b/>
          <w:sz w:val="20"/>
          <w:szCs w:val="20"/>
          <w:lang w:val="en-US"/>
        </w:rPr>
        <w:t>Better than satisfactory (3,5)</w:t>
      </w:r>
      <w:r w:rsidRPr="00F76E3D">
        <w:rPr>
          <w:rFonts w:cs="Calibri"/>
          <w:sz w:val="20"/>
          <w:szCs w:val="20"/>
          <w:lang w:val="en-US"/>
        </w:rPr>
        <w:t xml:space="preserve"> – the assumed learning outcomes have been achieved at the average required level</w:t>
      </w:r>
    </w:p>
    <w:p w14:paraId="43C23A7B" w14:textId="77777777" w:rsidR="004408DA" w:rsidRPr="00F76E3D" w:rsidRDefault="004408DA" w:rsidP="004408DA">
      <w:pPr>
        <w:spacing w:after="0" w:line="260" w:lineRule="atLeast"/>
        <w:rPr>
          <w:rFonts w:cs="Calibri"/>
          <w:sz w:val="20"/>
          <w:szCs w:val="20"/>
          <w:lang w:val="en-US"/>
        </w:rPr>
      </w:pPr>
      <w:r w:rsidRPr="00F76E3D">
        <w:rPr>
          <w:rFonts w:cs="Calibri"/>
          <w:b/>
          <w:sz w:val="20"/>
          <w:szCs w:val="20"/>
          <w:lang w:val="en-US"/>
        </w:rPr>
        <w:t>Satisfactory (3,0)</w:t>
      </w:r>
      <w:r w:rsidRPr="00F76E3D">
        <w:rPr>
          <w:rFonts w:cs="Calibri"/>
          <w:sz w:val="20"/>
          <w:szCs w:val="20"/>
          <w:lang w:val="en-US"/>
        </w:rPr>
        <w:t xml:space="preserve"> – the assumed learning outcomes have been achieved at the minimum required level</w:t>
      </w:r>
    </w:p>
    <w:p w14:paraId="0D4A6038" w14:textId="77777777" w:rsidR="004408DA" w:rsidRPr="00F76E3D" w:rsidRDefault="004408DA" w:rsidP="004408DA">
      <w:pPr>
        <w:spacing w:after="0" w:line="260" w:lineRule="atLeast"/>
        <w:rPr>
          <w:rFonts w:cs="Calibri"/>
          <w:sz w:val="20"/>
          <w:szCs w:val="20"/>
          <w:lang w:val="en-US"/>
        </w:rPr>
      </w:pPr>
      <w:proofErr w:type="spellStart"/>
      <w:r w:rsidRPr="00F76E3D">
        <w:rPr>
          <w:rFonts w:cs="Calibri"/>
          <w:b/>
          <w:sz w:val="20"/>
          <w:szCs w:val="20"/>
          <w:lang w:val="en-US"/>
        </w:rPr>
        <w:t>Unstatisfactory</w:t>
      </w:r>
      <w:proofErr w:type="spellEnd"/>
      <w:r w:rsidRPr="00F76E3D">
        <w:rPr>
          <w:rFonts w:cs="Calibri"/>
          <w:b/>
          <w:sz w:val="20"/>
          <w:szCs w:val="20"/>
          <w:lang w:val="en-US"/>
        </w:rPr>
        <w:t xml:space="preserve"> (2,0)</w:t>
      </w:r>
      <w:r w:rsidRPr="00F76E3D">
        <w:rPr>
          <w:rFonts w:cs="Calibri"/>
          <w:sz w:val="20"/>
          <w:szCs w:val="20"/>
          <w:lang w:val="en-US"/>
        </w:rPr>
        <w:t xml:space="preserve"> – the assumed learning outcomes have not been achieved</w:t>
      </w:r>
    </w:p>
    <w:p w14:paraId="595193F7" w14:textId="306D3A52" w:rsidR="00FB679A" w:rsidRPr="00F76E3D" w:rsidRDefault="00FB679A">
      <w:pPr>
        <w:spacing w:after="160" w:line="259" w:lineRule="auto"/>
        <w:ind w:left="0" w:right="0" w:firstLine="0"/>
        <w:jc w:val="left"/>
        <w:rPr>
          <w:b/>
          <w:sz w:val="28"/>
          <w:lang w:val="en-US"/>
        </w:rPr>
      </w:pPr>
      <w:r w:rsidRPr="00F76E3D">
        <w:rPr>
          <w:b/>
          <w:sz w:val="28"/>
          <w:lang w:val="en-US"/>
        </w:rPr>
        <w:br w:type="page"/>
      </w:r>
    </w:p>
    <w:p w14:paraId="69632451" w14:textId="77777777" w:rsidR="00185063" w:rsidRPr="00F76E3D" w:rsidRDefault="00185063" w:rsidP="002E307C">
      <w:pPr>
        <w:jc w:val="center"/>
        <w:rPr>
          <w:b/>
          <w:sz w:val="28"/>
          <w:lang w:val="en-US"/>
        </w:rPr>
      </w:pPr>
    </w:p>
    <w:p w14:paraId="1E196757" w14:textId="11F0AE0B" w:rsidR="002E307C" w:rsidRPr="00F76E3D" w:rsidRDefault="002E307C" w:rsidP="002E307C">
      <w:pPr>
        <w:jc w:val="center"/>
        <w:rPr>
          <w:b/>
          <w:sz w:val="28"/>
          <w:lang w:val="en-US"/>
        </w:rPr>
      </w:pPr>
      <w:r w:rsidRPr="00F76E3D">
        <w:rPr>
          <w:b/>
          <w:sz w:val="28"/>
          <w:lang w:val="en-US"/>
        </w:rPr>
        <w:t>Course description</w:t>
      </w:r>
    </w:p>
    <w:p w14:paraId="628E64D9" w14:textId="6A89616F" w:rsidR="008050C4" w:rsidRPr="005C1A71" w:rsidRDefault="002E307C" w:rsidP="005C1A71">
      <w:pPr>
        <w:jc w:val="center"/>
        <w:rPr>
          <w:b/>
          <w:sz w:val="28"/>
          <w:lang w:val="en-US"/>
        </w:rPr>
      </w:pPr>
      <w:r w:rsidRPr="00F76E3D">
        <w:rPr>
          <w:b/>
          <w:sz w:val="28"/>
          <w:lang w:val="en-US"/>
        </w:rPr>
        <w:t>Part 2</w:t>
      </w: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271"/>
        <w:gridCol w:w="2552"/>
        <w:gridCol w:w="4394"/>
        <w:gridCol w:w="425"/>
        <w:gridCol w:w="1105"/>
      </w:tblGrid>
      <w:tr w:rsidR="008050C4" w:rsidRPr="005C1A71" w14:paraId="575DFDD1"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F76E3D" w:rsidRDefault="002E307C" w:rsidP="00FB679A">
            <w:pPr>
              <w:spacing w:after="0" w:line="240" w:lineRule="auto"/>
              <w:ind w:left="0" w:right="0" w:firstLine="0"/>
              <w:rPr>
                <w:sz w:val="22"/>
                <w:lang w:val="en-US"/>
              </w:rPr>
            </w:pPr>
            <w:r w:rsidRPr="00F76E3D">
              <w:rPr>
                <w:b/>
                <w:sz w:val="22"/>
                <w:lang w:val="en-US"/>
              </w:rPr>
              <w:t xml:space="preserve">Other useful information about the course </w:t>
            </w:r>
          </w:p>
        </w:tc>
      </w:tr>
      <w:tr w:rsidR="008050C4" w:rsidRPr="00F76E3D" w14:paraId="6AC4C7CE" w14:textId="77777777"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5680EB68" w14:textId="4BFDCE27" w:rsidR="00D22407" w:rsidRPr="00F76E3D" w:rsidRDefault="008050C4" w:rsidP="00FB679A">
            <w:pPr>
              <w:spacing w:after="0" w:line="240" w:lineRule="auto"/>
              <w:ind w:left="0" w:right="0" w:firstLine="0"/>
              <w:rPr>
                <w:b/>
                <w:sz w:val="22"/>
                <w:lang w:val="en-US"/>
              </w:rPr>
            </w:pPr>
            <w:r w:rsidRPr="00F76E3D">
              <w:rPr>
                <w:b/>
                <w:sz w:val="22"/>
                <w:lang w:val="en-US"/>
              </w:rPr>
              <w:t xml:space="preserve">13. </w:t>
            </w:r>
            <w:r w:rsidR="002E307C" w:rsidRPr="00F76E3D">
              <w:rPr>
                <w:b/>
                <w:sz w:val="22"/>
                <w:lang w:val="en-US"/>
              </w:rPr>
              <w:t xml:space="preserve"> Name of Department, mailing address, e-mail:</w:t>
            </w:r>
          </w:p>
          <w:p w14:paraId="5EC309FC" w14:textId="77777777" w:rsidR="00D22407" w:rsidRPr="00F76E3D" w:rsidRDefault="00D22407" w:rsidP="00FB679A">
            <w:pPr>
              <w:spacing w:after="0" w:line="240" w:lineRule="auto"/>
              <w:ind w:left="0" w:right="0" w:firstLine="0"/>
              <w:rPr>
                <w:sz w:val="22"/>
                <w:lang w:val="en-US"/>
              </w:rPr>
            </w:pPr>
            <w:r w:rsidRPr="00F76E3D">
              <w:rPr>
                <w:sz w:val="22"/>
                <w:lang w:val="en-US"/>
              </w:rPr>
              <w:t>Department of Anesthesiology and Intensive Care</w:t>
            </w:r>
          </w:p>
          <w:p w14:paraId="7B62E2FB" w14:textId="77777777" w:rsidR="00D22407" w:rsidRPr="00F76E3D" w:rsidRDefault="00D22407" w:rsidP="00FB679A">
            <w:pPr>
              <w:spacing w:after="0" w:line="240" w:lineRule="auto"/>
              <w:ind w:left="0" w:right="0" w:firstLine="0"/>
              <w:rPr>
                <w:sz w:val="22"/>
                <w:lang w:val="en-US"/>
              </w:rPr>
            </w:pPr>
            <w:r w:rsidRPr="00F76E3D">
              <w:rPr>
                <w:sz w:val="22"/>
                <w:lang w:val="en-US"/>
              </w:rPr>
              <w:t xml:space="preserve">Department of Clinical </w:t>
            </w:r>
            <w:proofErr w:type="spellStart"/>
            <w:r w:rsidRPr="00F76E3D">
              <w:rPr>
                <w:sz w:val="22"/>
                <w:lang w:val="en-US"/>
              </w:rPr>
              <w:t>Anaesthesiology</w:t>
            </w:r>
            <w:proofErr w:type="spellEnd"/>
          </w:p>
          <w:p w14:paraId="1BAAC09B" w14:textId="77777777" w:rsidR="00D22407" w:rsidRPr="00F76E3D" w:rsidRDefault="00D22407" w:rsidP="00FB679A">
            <w:pPr>
              <w:spacing w:after="0" w:line="240" w:lineRule="auto"/>
              <w:ind w:left="0" w:right="0" w:firstLine="0"/>
              <w:rPr>
                <w:sz w:val="22"/>
                <w:lang w:val="en-US"/>
              </w:rPr>
            </w:pPr>
            <w:r w:rsidRPr="00F76E3D">
              <w:rPr>
                <w:sz w:val="22"/>
                <w:lang w:val="en-US"/>
              </w:rPr>
              <w:t xml:space="preserve">Department of </w:t>
            </w:r>
            <w:proofErr w:type="spellStart"/>
            <w:r w:rsidRPr="00F76E3D">
              <w:rPr>
                <w:sz w:val="22"/>
                <w:lang w:val="en-US"/>
              </w:rPr>
              <w:t>Anaesthesiology</w:t>
            </w:r>
            <w:proofErr w:type="spellEnd"/>
            <w:r w:rsidRPr="00F76E3D">
              <w:rPr>
                <w:sz w:val="22"/>
                <w:lang w:val="en-US"/>
              </w:rPr>
              <w:t xml:space="preserve"> and Faculty of Nursing Care in Katowice</w:t>
            </w:r>
          </w:p>
          <w:p w14:paraId="60162C4C" w14:textId="3579BE1D" w:rsidR="00D22407" w:rsidRPr="00F86586" w:rsidRDefault="00D22407" w:rsidP="00FB679A">
            <w:pPr>
              <w:spacing w:after="0" w:line="240" w:lineRule="auto"/>
              <w:ind w:left="0" w:right="0" w:firstLine="0"/>
              <w:rPr>
                <w:sz w:val="22"/>
              </w:rPr>
            </w:pPr>
            <w:proofErr w:type="spellStart"/>
            <w:r w:rsidRPr="00F86586">
              <w:rPr>
                <w:sz w:val="22"/>
              </w:rPr>
              <w:t>Hive</w:t>
            </w:r>
            <w:proofErr w:type="spellEnd"/>
            <w:r w:rsidRPr="00F86586">
              <w:rPr>
                <w:sz w:val="22"/>
              </w:rPr>
              <w:t>. Medyków 12; 40-752 Katowice</w:t>
            </w:r>
          </w:p>
          <w:p w14:paraId="77F6C3D6" w14:textId="77777777" w:rsidR="00D22407" w:rsidRPr="00F86586" w:rsidRDefault="00D22407" w:rsidP="00FB679A">
            <w:pPr>
              <w:pStyle w:val="Akapitzlist"/>
              <w:spacing w:after="0" w:line="240" w:lineRule="auto"/>
              <w:ind w:left="0"/>
              <w:jc w:val="both"/>
              <w:rPr>
                <w:rFonts w:ascii="Times New Roman" w:hAnsi="Times New Roman"/>
              </w:rPr>
            </w:pPr>
            <w:r w:rsidRPr="00F86586">
              <w:rPr>
                <w:rFonts w:ascii="Times New Roman" w:hAnsi="Times New Roman"/>
              </w:rPr>
              <w:t>http://anest.wnoz.sum.edu.pl/</w:t>
            </w:r>
          </w:p>
          <w:p w14:paraId="470A21F0" w14:textId="1B753109" w:rsidR="00186689" w:rsidRPr="00F76E3D" w:rsidRDefault="00D22407" w:rsidP="00FB679A">
            <w:pPr>
              <w:spacing w:after="0" w:line="240" w:lineRule="auto"/>
              <w:ind w:left="0" w:right="0" w:firstLine="0"/>
              <w:rPr>
                <w:sz w:val="22"/>
                <w:lang w:val="en-US"/>
              </w:rPr>
            </w:pPr>
            <w:r w:rsidRPr="00F76E3D">
              <w:rPr>
                <w:lang w:val="en-US"/>
              </w:rPr>
              <w:t>jwanot@sum.edu.pl</w:t>
            </w:r>
          </w:p>
        </w:tc>
      </w:tr>
      <w:tr w:rsidR="008050C4" w:rsidRPr="005C1A71" w14:paraId="3F0498C7"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62194B4E" w14:textId="77777777" w:rsidR="00186689" w:rsidRPr="00F76E3D" w:rsidRDefault="008050C4" w:rsidP="00FB679A">
            <w:pPr>
              <w:spacing w:after="0" w:line="240" w:lineRule="auto"/>
              <w:ind w:left="0" w:right="0" w:firstLine="0"/>
              <w:rPr>
                <w:b/>
                <w:bCs/>
                <w:sz w:val="22"/>
                <w:lang w:val="en-US"/>
              </w:rPr>
            </w:pPr>
            <w:r w:rsidRPr="00F76E3D">
              <w:rPr>
                <w:b/>
                <w:sz w:val="22"/>
                <w:lang w:val="en-US"/>
              </w:rPr>
              <w:t xml:space="preserve">14. </w:t>
            </w:r>
            <w:r w:rsidR="002E307C" w:rsidRPr="00F76E3D">
              <w:rPr>
                <w:b/>
                <w:bCs/>
                <w:sz w:val="22"/>
                <w:lang w:val="en-US"/>
              </w:rPr>
              <w:t xml:space="preserve"> Name of the course coordinator:</w:t>
            </w:r>
          </w:p>
          <w:p w14:paraId="6576DE4A" w14:textId="0DB134B3" w:rsidR="00D22407" w:rsidRPr="00F76E3D" w:rsidRDefault="00D22407" w:rsidP="00FB679A">
            <w:pPr>
              <w:pStyle w:val="Akapitzlist"/>
              <w:spacing w:after="0" w:line="240" w:lineRule="auto"/>
              <w:ind w:left="0"/>
              <w:jc w:val="both"/>
              <w:rPr>
                <w:rFonts w:ascii="Times New Roman" w:hAnsi="Times New Roman"/>
                <w:lang w:val="en-US"/>
              </w:rPr>
            </w:pPr>
            <w:r w:rsidRPr="00F76E3D">
              <w:rPr>
                <w:rFonts w:ascii="Times New Roman" w:hAnsi="Times New Roman"/>
                <w:lang w:val="en-US"/>
              </w:rPr>
              <w:t xml:space="preserve">Joanna </w:t>
            </w:r>
            <w:proofErr w:type="spellStart"/>
            <w:r w:rsidRPr="00F76E3D">
              <w:rPr>
                <w:rFonts w:ascii="Times New Roman" w:hAnsi="Times New Roman"/>
                <w:lang w:val="en-US"/>
              </w:rPr>
              <w:t>Wanot</w:t>
            </w:r>
            <w:proofErr w:type="spellEnd"/>
            <w:r w:rsidR="005C1A71">
              <w:rPr>
                <w:rFonts w:ascii="Times New Roman" w:hAnsi="Times New Roman"/>
                <w:lang w:val="en-US"/>
              </w:rPr>
              <w:t>, PhD</w:t>
            </w:r>
          </w:p>
          <w:p w14:paraId="0FDA2686" w14:textId="09BB3423" w:rsidR="00FB679A" w:rsidRPr="00F76E3D" w:rsidRDefault="00D22407" w:rsidP="00FB679A">
            <w:pPr>
              <w:spacing w:after="0" w:line="240" w:lineRule="auto"/>
              <w:ind w:left="0" w:right="0" w:firstLine="0"/>
              <w:rPr>
                <w:sz w:val="22"/>
                <w:lang w:val="en-US"/>
              </w:rPr>
            </w:pPr>
            <w:r w:rsidRPr="00F76E3D">
              <w:rPr>
                <w:sz w:val="22"/>
                <w:lang w:val="en-US"/>
              </w:rPr>
              <w:t xml:space="preserve">Justyna </w:t>
            </w:r>
            <w:proofErr w:type="spellStart"/>
            <w:r w:rsidRPr="00F76E3D">
              <w:rPr>
                <w:sz w:val="22"/>
                <w:lang w:val="en-US"/>
              </w:rPr>
              <w:t>Sejboth</w:t>
            </w:r>
            <w:proofErr w:type="spellEnd"/>
            <w:r w:rsidR="005C1A71">
              <w:rPr>
                <w:sz w:val="22"/>
                <w:lang w:val="en-US"/>
              </w:rPr>
              <w:t>, PhD</w:t>
            </w:r>
          </w:p>
        </w:tc>
      </w:tr>
      <w:tr w:rsidR="008050C4" w:rsidRPr="005C1A71" w14:paraId="3CFA617B"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E65E9AE" w14:textId="4BF670FA" w:rsidR="002E307C" w:rsidRPr="00F76E3D" w:rsidRDefault="008050C4" w:rsidP="00FB679A">
            <w:pPr>
              <w:spacing w:after="0" w:line="240" w:lineRule="auto"/>
              <w:ind w:left="0" w:right="0" w:firstLine="0"/>
              <w:rPr>
                <w:b/>
                <w:sz w:val="22"/>
                <w:lang w:val="en-US"/>
              </w:rPr>
            </w:pPr>
            <w:r w:rsidRPr="00F76E3D">
              <w:rPr>
                <w:b/>
                <w:sz w:val="22"/>
                <w:lang w:val="en-US"/>
              </w:rPr>
              <w:t xml:space="preserve">15. </w:t>
            </w:r>
            <w:r w:rsidR="002E307C" w:rsidRPr="00F76E3D">
              <w:rPr>
                <w:b/>
                <w:sz w:val="22"/>
                <w:lang w:val="en-US"/>
              </w:rPr>
              <w:t xml:space="preserve"> Prerequisites for knowledge, skills and other competencies:</w:t>
            </w:r>
          </w:p>
          <w:p w14:paraId="16C27475" w14:textId="1CAE6172" w:rsidR="002D40AD" w:rsidRPr="00F76E3D" w:rsidRDefault="00D22407" w:rsidP="00FB679A">
            <w:pPr>
              <w:spacing w:after="0" w:line="240" w:lineRule="auto"/>
              <w:ind w:left="0" w:firstLine="0"/>
              <w:rPr>
                <w:sz w:val="22"/>
                <w:lang w:val="en-US"/>
              </w:rPr>
            </w:pPr>
            <w:r w:rsidRPr="00F76E3D">
              <w:rPr>
                <w:sz w:val="22"/>
                <w:lang w:val="en-US"/>
              </w:rPr>
              <w:t>Basic knowledge of human anatomy and physiology.</w:t>
            </w:r>
          </w:p>
        </w:tc>
      </w:tr>
      <w:tr w:rsidR="008050C4" w:rsidRPr="005C1A71" w14:paraId="43E477A2" w14:textId="77777777" w:rsidTr="00FB679A">
        <w:trPr>
          <w:trHeight w:val="262"/>
        </w:trPr>
        <w:tc>
          <w:tcPr>
            <w:tcW w:w="3823"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F76E3D" w:rsidRDefault="008050C4" w:rsidP="00FB679A">
            <w:pPr>
              <w:spacing w:after="0" w:line="240" w:lineRule="auto"/>
              <w:ind w:left="58" w:right="0" w:firstLine="0"/>
              <w:rPr>
                <w:sz w:val="22"/>
                <w:lang w:val="en-US"/>
              </w:rPr>
            </w:pPr>
            <w:r w:rsidRPr="00F76E3D">
              <w:rPr>
                <w:b/>
                <w:sz w:val="22"/>
                <w:lang w:val="en-US"/>
              </w:rPr>
              <w:t xml:space="preserve">16. </w:t>
            </w:r>
            <w:r w:rsidR="002E307C" w:rsidRPr="00F76E3D">
              <w:rPr>
                <w:b/>
                <w:sz w:val="22"/>
                <w:lang w:val="en-US"/>
              </w:rPr>
              <w:t xml:space="preserve"> Number of students in groups </w:t>
            </w:r>
          </w:p>
        </w:tc>
        <w:tc>
          <w:tcPr>
            <w:tcW w:w="5924" w:type="dxa"/>
            <w:gridSpan w:val="3"/>
            <w:tcBorders>
              <w:top w:val="single" w:sz="4" w:space="0" w:color="000000"/>
              <w:left w:val="single" w:sz="4" w:space="0" w:color="000000"/>
              <w:bottom w:val="single" w:sz="4" w:space="0" w:color="000000"/>
              <w:right w:val="single" w:sz="4" w:space="0" w:color="000000"/>
            </w:tcBorders>
          </w:tcPr>
          <w:p w14:paraId="300B7DC3" w14:textId="01C861E6" w:rsidR="008050C4" w:rsidRPr="00F76E3D" w:rsidRDefault="00D22407" w:rsidP="00FB679A">
            <w:pPr>
              <w:spacing w:after="0" w:line="240" w:lineRule="auto"/>
              <w:ind w:left="1" w:right="0" w:firstLine="0"/>
              <w:rPr>
                <w:sz w:val="22"/>
                <w:lang w:val="en-US"/>
              </w:rPr>
            </w:pPr>
            <w:r w:rsidRPr="00F76E3D">
              <w:rPr>
                <w:sz w:val="22"/>
                <w:lang w:val="en-US"/>
              </w:rPr>
              <w:t>In accordance with the resolution of the Senate of SUM</w:t>
            </w:r>
          </w:p>
        </w:tc>
      </w:tr>
      <w:tr w:rsidR="008050C4" w:rsidRPr="005C1A71" w14:paraId="1094AB0D" w14:textId="77777777" w:rsidTr="00FB679A">
        <w:trPr>
          <w:trHeight w:val="516"/>
        </w:trPr>
        <w:tc>
          <w:tcPr>
            <w:tcW w:w="3823" w:type="dxa"/>
            <w:gridSpan w:val="2"/>
            <w:tcBorders>
              <w:top w:val="single" w:sz="4" w:space="0" w:color="000000"/>
              <w:left w:val="single" w:sz="4" w:space="0" w:color="000000"/>
              <w:bottom w:val="single" w:sz="4" w:space="0" w:color="000000"/>
              <w:right w:val="single" w:sz="4" w:space="0" w:color="000000"/>
            </w:tcBorders>
          </w:tcPr>
          <w:p w14:paraId="2ECE5ADE" w14:textId="7B877458" w:rsidR="008050C4" w:rsidRPr="00F76E3D" w:rsidRDefault="008050C4" w:rsidP="00FB679A">
            <w:pPr>
              <w:spacing w:after="0" w:line="240" w:lineRule="auto"/>
              <w:ind w:left="58" w:right="0" w:firstLine="0"/>
              <w:rPr>
                <w:sz w:val="22"/>
                <w:lang w:val="en-US"/>
              </w:rPr>
            </w:pPr>
            <w:r w:rsidRPr="00F76E3D">
              <w:rPr>
                <w:b/>
                <w:sz w:val="22"/>
                <w:lang w:val="en-US"/>
              </w:rPr>
              <w:t xml:space="preserve">17. </w:t>
            </w:r>
            <w:r w:rsidR="002E307C" w:rsidRPr="00F76E3D">
              <w:rPr>
                <w:b/>
                <w:sz w:val="22"/>
                <w:lang w:val="en-US"/>
              </w:rPr>
              <w:t xml:space="preserve"> Study materials </w:t>
            </w:r>
            <w:r w:rsidRPr="00F76E3D">
              <w:rPr>
                <w:b/>
                <w:sz w:val="22"/>
                <w:lang w:val="en-US"/>
              </w:rPr>
              <w:t xml:space="preserve"> </w:t>
            </w:r>
          </w:p>
        </w:tc>
        <w:tc>
          <w:tcPr>
            <w:tcW w:w="5924" w:type="dxa"/>
            <w:gridSpan w:val="3"/>
            <w:tcBorders>
              <w:top w:val="single" w:sz="4" w:space="0" w:color="000000"/>
              <w:left w:val="single" w:sz="4" w:space="0" w:color="000000"/>
              <w:bottom w:val="single" w:sz="4" w:space="0" w:color="000000"/>
              <w:right w:val="single" w:sz="4" w:space="0" w:color="000000"/>
            </w:tcBorders>
          </w:tcPr>
          <w:p w14:paraId="3D80C865" w14:textId="7BD649A7" w:rsidR="006756B6" w:rsidRPr="00F76E3D" w:rsidRDefault="00EC43A8" w:rsidP="00FB679A">
            <w:pPr>
              <w:spacing w:line="240" w:lineRule="auto"/>
              <w:ind w:left="40" w:firstLine="0"/>
              <w:rPr>
                <w:sz w:val="22"/>
                <w:lang w:val="en-US"/>
              </w:rPr>
            </w:pPr>
            <w:r w:rsidRPr="00F76E3D">
              <w:rPr>
                <w:sz w:val="22"/>
                <w:lang w:val="en-US"/>
              </w:rPr>
              <w:t xml:space="preserve">Textbooks on anesthesiology and </w:t>
            </w:r>
            <w:proofErr w:type="spellStart"/>
            <w:r w:rsidRPr="00F76E3D">
              <w:rPr>
                <w:sz w:val="22"/>
                <w:lang w:val="en-US"/>
              </w:rPr>
              <w:t>anesthesiological</w:t>
            </w:r>
            <w:proofErr w:type="spellEnd"/>
            <w:r w:rsidRPr="00F76E3D">
              <w:rPr>
                <w:sz w:val="22"/>
                <w:lang w:val="en-US"/>
              </w:rPr>
              <w:t xml:space="preserve"> nursing.</w:t>
            </w:r>
          </w:p>
        </w:tc>
      </w:tr>
      <w:tr w:rsidR="008050C4" w:rsidRPr="005C1A71" w14:paraId="64A5F3E5" w14:textId="77777777" w:rsidTr="00FB679A">
        <w:trPr>
          <w:trHeight w:val="264"/>
        </w:trPr>
        <w:tc>
          <w:tcPr>
            <w:tcW w:w="3823" w:type="dxa"/>
            <w:gridSpan w:val="2"/>
            <w:tcBorders>
              <w:top w:val="single" w:sz="4" w:space="0" w:color="000000"/>
              <w:left w:val="single" w:sz="4" w:space="0" w:color="000000"/>
              <w:bottom w:val="single" w:sz="4" w:space="0" w:color="000000"/>
              <w:right w:val="single" w:sz="4" w:space="0" w:color="000000"/>
            </w:tcBorders>
          </w:tcPr>
          <w:p w14:paraId="3272DBD4" w14:textId="4C07A2A0" w:rsidR="008050C4" w:rsidRPr="00F76E3D" w:rsidRDefault="008050C4" w:rsidP="00FB679A">
            <w:pPr>
              <w:spacing w:after="0" w:line="240" w:lineRule="auto"/>
              <w:ind w:left="58" w:right="0" w:firstLine="0"/>
              <w:rPr>
                <w:sz w:val="22"/>
                <w:lang w:val="en-US"/>
              </w:rPr>
            </w:pPr>
            <w:r w:rsidRPr="00F76E3D">
              <w:rPr>
                <w:b/>
                <w:sz w:val="22"/>
                <w:lang w:val="en-US"/>
              </w:rPr>
              <w:t xml:space="preserve">18. </w:t>
            </w:r>
            <w:r w:rsidR="00AA5BDB" w:rsidRPr="00F76E3D">
              <w:rPr>
                <w:b/>
                <w:sz w:val="22"/>
                <w:lang w:val="en-US"/>
              </w:rPr>
              <w:t xml:space="preserve"> Location of classes </w:t>
            </w:r>
            <w:r w:rsidRPr="00F76E3D">
              <w:rPr>
                <w:b/>
                <w:sz w:val="22"/>
                <w:lang w:val="en-US"/>
              </w:rPr>
              <w:t xml:space="preserve"> </w:t>
            </w:r>
          </w:p>
        </w:tc>
        <w:tc>
          <w:tcPr>
            <w:tcW w:w="5924" w:type="dxa"/>
            <w:gridSpan w:val="3"/>
            <w:tcBorders>
              <w:top w:val="single" w:sz="4" w:space="0" w:color="000000"/>
              <w:left w:val="single" w:sz="4" w:space="0" w:color="000000"/>
              <w:bottom w:val="single" w:sz="4" w:space="0" w:color="000000"/>
              <w:right w:val="single" w:sz="4" w:space="0" w:color="000000"/>
            </w:tcBorders>
          </w:tcPr>
          <w:p w14:paraId="2460281A" w14:textId="77777777" w:rsidR="007A07E0" w:rsidRPr="00F76E3D" w:rsidRDefault="007A07E0" w:rsidP="00FB679A">
            <w:pPr>
              <w:spacing w:after="0" w:line="240" w:lineRule="auto"/>
              <w:ind w:left="1" w:right="0" w:firstLine="0"/>
              <w:rPr>
                <w:sz w:val="22"/>
                <w:lang w:val="en-US"/>
              </w:rPr>
            </w:pPr>
            <w:r w:rsidRPr="00F76E3D">
              <w:rPr>
                <w:sz w:val="22"/>
                <w:lang w:val="en-US"/>
              </w:rPr>
              <w:t xml:space="preserve">Department of </w:t>
            </w:r>
            <w:proofErr w:type="spellStart"/>
            <w:r w:rsidRPr="00F76E3D">
              <w:rPr>
                <w:sz w:val="22"/>
                <w:lang w:val="en-US"/>
              </w:rPr>
              <w:t>Anaesthesiology</w:t>
            </w:r>
            <w:proofErr w:type="spellEnd"/>
            <w:r w:rsidRPr="00F76E3D">
              <w:rPr>
                <w:sz w:val="22"/>
                <w:lang w:val="en-US"/>
              </w:rPr>
              <w:t xml:space="preserve"> and Intensive Care,</w:t>
            </w:r>
          </w:p>
          <w:p w14:paraId="17EF3528" w14:textId="77777777" w:rsidR="007A07E0" w:rsidRPr="00F76E3D" w:rsidRDefault="007A07E0" w:rsidP="00FB679A">
            <w:pPr>
              <w:spacing w:after="0" w:line="240" w:lineRule="auto"/>
              <w:ind w:left="1" w:right="0" w:firstLine="0"/>
              <w:rPr>
                <w:sz w:val="22"/>
                <w:lang w:val="en-US"/>
              </w:rPr>
            </w:pPr>
            <w:r w:rsidRPr="00F76E3D">
              <w:rPr>
                <w:sz w:val="22"/>
                <w:lang w:val="en-US"/>
              </w:rPr>
              <w:t xml:space="preserve">Department of </w:t>
            </w:r>
            <w:proofErr w:type="spellStart"/>
            <w:r w:rsidRPr="00F76E3D">
              <w:rPr>
                <w:sz w:val="22"/>
                <w:lang w:val="en-US"/>
              </w:rPr>
              <w:t>Anaesthesiology</w:t>
            </w:r>
            <w:proofErr w:type="spellEnd"/>
            <w:r w:rsidRPr="00F76E3D">
              <w:rPr>
                <w:sz w:val="22"/>
                <w:lang w:val="en-US"/>
              </w:rPr>
              <w:t xml:space="preserve"> and Intensive Care of Children</w:t>
            </w:r>
          </w:p>
          <w:p w14:paraId="4ED6EC7D" w14:textId="77777777" w:rsidR="007A07E0" w:rsidRPr="00F76E3D" w:rsidRDefault="007A07E0" w:rsidP="00FB679A">
            <w:pPr>
              <w:spacing w:after="0" w:line="240" w:lineRule="auto"/>
              <w:ind w:left="1" w:right="0" w:firstLine="0"/>
              <w:rPr>
                <w:sz w:val="22"/>
                <w:lang w:val="en-US"/>
              </w:rPr>
            </w:pPr>
            <w:r w:rsidRPr="00F76E3D">
              <w:rPr>
                <w:sz w:val="22"/>
                <w:lang w:val="en-US"/>
              </w:rPr>
              <w:t xml:space="preserve">Operating Theatre, </w:t>
            </w:r>
          </w:p>
          <w:p w14:paraId="7B682024" w14:textId="0E1098CE" w:rsidR="008050C4" w:rsidRPr="00F76E3D" w:rsidRDefault="007A07E0" w:rsidP="00FB679A">
            <w:pPr>
              <w:spacing w:after="0" w:line="240" w:lineRule="auto"/>
              <w:ind w:left="1" w:right="0" w:firstLine="0"/>
              <w:rPr>
                <w:sz w:val="22"/>
                <w:lang w:val="en-US"/>
              </w:rPr>
            </w:pPr>
            <w:r w:rsidRPr="00F76E3D">
              <w:rPr>
                <w:sz w:val="22"/>
                <w:lang w:val="en-US"/>
              </w:rPr>
              <w:t>Centre for Didactics and Medical Simulation of the Faculty of Medicine in Katowice</w:t>
            </w:r>
          </w:p>
        </w:tc>
      </w:tr>
      <w:tr w:rsidR="008050C4" w:rsidRPr="005C1A71" w14:paraId="2D0150DB" w14:textId="77777777" w:rsidTr="00FB679A">
        <w:trPr>
          <w:trHeight w:val="266"/>
        </w:trPr>
        <w:tc>
          <w:tcPr>
            <w:tcW w:w="3823" w:type="dxa"/>
            <w:gridSpan w:val="2"/>
            <w:tcBorders>
              <w:top w:val="single" w:sz="4" w:space="0" w:color="000000"/>
              <w:left w:val="single" w:sz="4" w:space="0" w:color="000000"/>
              <w:bottom w:val="single" w:sz="4" w:space="0" w:color="000000"/>
              <w:right w:val="single" w:sz="4" w:space="0" w:color="000000"/>
            </w:tcBorders>
          </w:tcPr>
          <w:p w14:paraId="4D8A8AE8" w14:textId="17F5609C" w:rsidR="008050C4" w:rsidRPr="00F76E3D" w:rsidRDefault="008050C4" w:rsidP="00FB679A">
            <w:pPr>
              <w:spacing w:after="0" w:line="240" w:lineRule="auto"/>
              <w:ind w:left="58" w:right="0" w:firstLine="0"/>
              <w:rPr>
                <w:sz w:val="22"/>
                <w:lang w:val="en-US"/>
              </w:rPr>
            </w:pPr>
            <w:r w:rsidRPr="00F76E3D">
              <w:rPr>
                <w:b/>
                <w:sz w:val="22"/>
                <w:lang w:val="en-US"/>
              </w:rPr>
              <w:t xml:space="preserve">19. </w:t>
            </w:r>
            <w:r w:rsidR="00AA5BDB" w:rsidRPr="00F76E3D">
              <w:rPr>
                <w:b/>
                <w:sz w:val="22"/>
                <w:lang w:val="en-US"/>
              </w:rPr>
              <w:t xml:space="preserve"> Location and time for contact hours </w:t>
            </w:r>
          </w:p>
        </w:tc>
        <w:tc>
          <w:tcPr>
            <w:tcW w:w="5924" w:type="dxa"/>
            <w:gridSpan w:val="3"/>
            <w:tcBorders>
              <w:top w:val="single" w:sz="4" w:space="0" w:color="000000"/>
              <w:left w:val="single" w:sz="4" w:space="0" w:color="000000"/>
              <w:bottom w:val="single" w:sz="4" w:space="0" w:color="000000"/>
              <w:right w:val="single" w:sz="4" w:space="0" w:color="000000"/>
            </w:tcBorders>
          </w:tcPr>
          <w:p w14:paraId="56FFC3A4" w14:textId="4F75F317" w:rsidR="008050C4" w:rsidRPr="00F76E3D" w:rsidRDefault="00D22407" w:rsidP="00FB679A">
            <w:pPr>
              <w:spacing w:after="0" w:line="240" w:lineRule="auto"/>
              <w:ind w:left="1" w:right="0" w:firstLine="0"/>
              <w:rPr>
                <w:sz w:val="22"/>
                <w:lang w:val="en-US"/>
              </w:rPr>
            </w:pPr>
            <w:r w:rsidRPr="00F76E3D">
              <w:rPr>
                <w:sz w:val="22"/>
                <w:lang w:val="en-US"/>
              </w:rPr>
              <w:t xml:space="preserve">Notice board - </w:t>
            </w:r>
            <w:r w:rsidR="00CB2A95" w:rsidRPr="00F76E3D">
              <w:rPr>
                <w:sz w:val="22"/>
                <w:lang w:val="en-US"/>
              </w:rPr>
              <w:t xml:space="preserve">- Department of </w:t>
            </w:r>
            <w:proofErr w:type="spellStart"/>
            <w:r w:rsidR="00CB2A95" w:rsidRPr="00F76E3D">
              <w:rPr>
                <w:sz w:val="22"/>
                <w:lang w:val="en-US"/>
              </w:rPr>
              <w:t>Anaesthesiology</w:t>
            </w:r>
            <w:proofErr w:type="spellEnd"/>
            <w:r w:rsidR="00CB2A95" w:rsidRPr="00F76E3D">
              <w:rPr>
                <w:sz w:val="22"/>
                <w:lang w:val="en-US"/>
              </w:rPr>
              <w:t xml:space="preserve"> and Intensive Nursing Care of the Faculty of Medicine in Katowice</w:t>
            </w:r>
          </w:p>
        </w:tc>
      </w:tr>
      <w:tr w:rsidR="008050C4" w:rsidRPr="00F76E3D" w14:paraId="3FD3EDBC" w14:textId="77777777"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8050C4" w:rsidRPr="00F76E3D" w:rsidRDefault="008050C4" w:rsidP="00FB679A">
            <w:pPr>
              <w:spacing w:after="0" w:line="240" w:lineRule="auto"/>
              <w:ind w:left="0" w:right="0" w:firstLine="0"/>
              <w:rPr>
                <w:sz w:val="22"/>
                <w:lang w:val="en-US"/>
              </w:rPr>
            </w:pPr>
            <w:r w:rsidRPr="00F76E3D">
              <w:rPr>
                <w:b/>
                <w:sz w:val="22"/>
                <w:lang w:val="en-US"/>
              </w:rPr>
              <w:t xml:space="preserve">20. </w:t>
            </w:r>
            <w:r w:rsidR="00AA5BDB" w:rsidRPr="00F76E3D">
              <w:rPr>
                <w:b/>
                <w:bCs/>
                <w:sz w:val="22"/>
                <w:lang w:val="en-US"/>
              </w:rPr>
              <w:t xml:space="preserve"> Learning outcomes</w:t>
            </w:r>
            <w:r w:rsidR="00AA5BDB" w:rsidRPr="00F76E3D">
              <w:rPr>
                <w:b/>
                <w:sz w:val="22"/>
                <w:lang w:val="en-US"/>
              </w:rPr>
              <w:t xml:space="preserve"> </w:t>
            </w:r>
            <w:r w:rsidRPr="00F76E3D">
              <w:rPr>
                <w:sz w:val="22"/>
                <w:lang w:val="en-US"/>
              </w:rPr>
              <w:t xml:space="preserve"> </w:t>
            </w:r>
          </w:p>
        </w:tc>
      </w:tr>
      <w:tr w:rsidR="008050C4" w:rsidRPr="005C1A71" w14:paraId="5ECF9C5F" w14:textId="77777777" w:rsidTr="00FB679A">
        <w:trPr>
          <w:trHeight w:val="1020"/>
        </w:trPr>
        <w:tc>
          <w:tcPr>
            <w:tcW w:w="1271" w:type="dxa"/>
            <w:tcBorders>
              <w:top w:val="single" w:sz="4" w:space="0" w:color="000000"/>
              <w:left w:val="single" w:sz="4" w:space="0" w:color="000000"/>
              <w:bottom w:val="single" w:sz="4" w:space="0" w:color="auto"/>
              <w:right w:val="single" w:sz="4" w:space="0" w:color="000000"/>
            </w:tcBorders>
            <w:vAlign w:val="center"/>
          </w:tcPr>
          <w:p w14:paraId="13D04289" w14:textId="6A21F88C" w:rsidR="008050C4" w:rsidRPr="00F76E3D" w:rsidRDefault="00AA5BDB" w:rsidP="00FB679A">
            <w:pPr>
              <w:spacing w:after="0" w:line="240" w:lineRule="auto"/>
              <w:ind w:left="0" w:right="17" w:firstLine="0"/>
              <w:rPr>
                <w:sz w:val="18"/>
                <w:lang w:val="en-US"/>
              </w:rPr>
            </w:pPr>
            <w:r w:rsidRPr="00F76E3D">
              <w:rPr>
                <w:sz w:val="18"/>
                <w:lang w:val="en-US"/>
              </w:rPr>
              <w:t xml:space="preserve">Number of the course learning outcome </w:t>
            </w:r>
            <w:r w:rsidR="008050C4" w:rsidRPr="00F76E3D">
              <w:rPr>
                <w:sz w:val="18"/>
                <w:lang w:val="en-US"/>
              </w:rPr>
              <w:t xml:space="preserve"> </w:t>
            </w:r>
          </w:p>
        </w:tc>
        <w:tc>
          <w:tcPr>
            <w:tcW w:w="6946"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8050C4" w:rsidRPr="00F76E3D" w:rsidRDefault="00AA5BDB" w:rsidP="005C1A71">
            <w:pPr>
              <w:spacing w:after="0" w:line="240" w:lineRule="auto"/>
              <w:ind w:left="0" w:right="16" w:firstLine="0"/>
              <w:jc w:val="center"/>
              <w:rPr>
                <w:sz w:val="22"/>
                <w:lang w:val="en-US"/>
              </w:rPr>
            </w:pPr>
            <w:r w:rsidRPr="00F76E3D">
              <w:rPr>
                <w:sz w:val="22"/>
                <w:lang w:val="en-US"/>
              </w:rPr>
              <w:t>Course learning outcomes</w:t>
            </w:r>
          </w:p>
        </w:tc>
        <w:tc>
          <w:tcPr>
            <w:tcW w:w="1530"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8050C4" w:rsidRPr="00F76E3D" w:rsidRDefault="00AA5BDB" w:rsidP="005C1A71">
            <w:pPr>
              <w:spacing w:after="0" w:line="240" w:lineRule="auto"/>
              <w:ind w:left="0" w:right="15" w:firstLine="0"/>
              <w:jc w:val="left"/>
              <w:rPr>
                <w:sz w:val="20"/>
                <w:lang w:val="en-US"/>
              </w:rPr>
            </w:pPr>
            <w:r w:rsidRPr="00F76E3D">
              <w:rPr>
                <w:sz w:val="20"/>
                <w:lang w:val="en-US"/>
              </w:rPr>
              <w:t xml:space="preserve">Reference to learning outcomes indicated in the standards </w:t>
            </w:r>
            <w:r w:rsidR="008050C4" w:rsidRPr="00F76E3D">
              <w:rPr>
                <w:sz w:val="20"/>
                <w:lang w:val="en-US"/>
              </w:rPr>
              <w:t xml:space="preserve"> </w:t>
            </w:r>
          </w:p>
        </w:tc>
      </w:tr>
      <w:tr w:rsidR="00D862D9" w:rsidRPr="00F76E3D" w14:paraId="5FB2B2F3" w14:textId="77777777" w:rsidTr="00FB679A">
        <w:trPr>
          <w:trHeight w:val="545"/>
        </w:trPr>
        <w:tc>
          <w:tcPr>
            <w:tcW w:w="1271" w:type="dxa"/>
            <w:tcBorders>
              <w:top w:val="single" w:sz="4" w:space="0" w:color="auto"/>
              <w:left w:val="single" w:sz="4" w:space="0" w:color="auto"/>
              <w:right w:val="single" w:sz="4" w:space="0" w:color="auto"/>
            </w:tcBorders>
            <w:shd w:val="clear" w:color="auto" w:fill="auto"/>
            <w:vAlign w:val="center"/>
          </w:tcPr>
          <w:p w14:paraId="5DAED275" w14:textId="37530507" w:rsidR="00D862D9" w:rsidRPr="00F76E3D" w:rsidRDefault="00B95D51" w:rsidP="00FB679A">
            <w:pPr>
              <w:pStyle w:val="Akapitzlist"/>
              <w:spacing w:after="0" w:line="240" w:lineRule="auto"/>
              <w:ind w:left="57"/>
              <w:jc w:val="both"/>
              <w:rPr>
                <w:rFonts w:ascii="Times New Roman" w:hAnsi="Times New Roman"/>
                <w:b/>
                <w:lang w:val="en-US"/>
              </w:rPr>
            </w:pPr>
            <w:r w:rsidRPr="00F76E3D">
              <w:rPr>
                <w:rFonts w:ascii="Times New Roman" w:hAnsi="Times New Roman"/>
                <w:lang w:val="en-US"/>
              </w:rPr>
              <w:t>P_W01 – P_W09</w:t>
            </w:r>
          </w:p>
        </w:tc>
        <w:tc>
          <w:tcPr>
            <w:tcW w:w="6946" w:type="dxa"/>
            <w:gridSpan w:val="2"/>
            <w:tcBorders>
              <w:top w:val="single" w:sz="4" w:space="0" w:color="auto"/>
              <w:left w:val="single" w:sz="4" w:space="0" w:color="auto"/>
              <w:right w:val="single" w:sz="4" w:space="0" w:color="auto"/>
            </w:tcBorders>
            <w:shd w:val="clear" w:color="auto" w:fill="auto"/>
            <w:vAlign w:val="center"/>
          </w:tcPr>
          <w:p w14:paraId="0F677058" w14:textId="77777777" w:rsidR="0021053F" w:rsidRPr="00F76E3D" w:rsidRDefault="0021053F" w:rsidP="00FB679A">
            <w:pPr>
              <w:spacing w:line="240" w:lineRule="auto"/>
              <w:ind w:left="0" w:right="0"/>
              <w:rPr>
                <w:sz w:val="22"/>
                <w:lang w:val="en-US"/>
              </w:rPr>
            </w:pPr>
            <w:r w:rsidRPr="00F76E3D">
              <w:rPr>
                <w:sz w:val="22"/>
                <w:lang w:val="en-US"/>
              </w:rPr>
              <w:t>D.W18. - Knows the methods, techniques and tools for assessing the state of consciousness and consciousness; Care of an unconscious patient.</w:t>
            </w:r>
          </w:p>
          <w:p w14:paraId="0E4D8942" w14:textId="77777777" w:rsidR="0021053F" w:rsidRPr="00F76E3D" w:rsidRDefault="0021053F" w:rsidP="00FB679A">
            <w:pPr>
              <w:spacing w:line="240" w:lineRule="auto"/>
              <w:ind w:left="0" w:right="0"/>
              <w:rPr>
                <w:sz w:val="22"/>
                <w:lang w:val="en-US"/>
              </w:rPr>
            </w:pPr>
            <w:r w:rsidRPr="00F76E3D">
              <w:rPr>
                <w:sz w:val="22"/>
                <w:lang w:val="en-US"/>
              </w:rPr>
              <w:t>D.W28 - Knows the standards and procedures for dealing with emergencies and life-saving procedures.</w:t>
            </w:r>
          </w:p>
          <w:p w14:paraId="4F975FAC" w14:textId="77777777" w:rsidR="0021053F" w:rsidRPr="00F76E3D" w:rsidRDefault="0021053F" w:rsidP="00FB679A">
            <w:pPr>
              <w:spacing w:line="240" w:lineRule="auto"/>
              <w:ind w:left="0" w:right="0"/>
              <w:rPr>
                <w:sz w:val="22"/>
                <w:lang w:val="en-US"/>
              </w:rPr>
            </w:pPr>
            <w:r w:rsidRPr="00F76E3D">
              <w:rPr>
                <w:sz w:val="22"/>
                <w:lang w:val="en-US"/>
              </w:rPr>
              <w:t>D.W29. -Knows the principles of patient observation after surgery, including monitoring</w:t>
            </w:r>
          </w:p>
          <w:p w14:paraId="7D3E3A3F" w14:textId="77777777" w:rsidR="0021053F" w:rsidRPr="00F76E3D" w:rsidRDefault="0021053F" w:rsidP="00FB679A">
            <w:pPr>
              <w:spacing w:line="240" w:lineRule="auto"/>
              <w:ind w:left="0" w:right="0"/>
              <w:rPr>
                <w:sz w:val="22"/>
                <w:lang w:val="en-US"/>
              </w:rPr>
            </w:pPr>
            <w:r w:rsidRPr="00F76E3D">
              <w:rPr>
                <w:sz w:val="22"/>
                <w:lang w:val="en-US"/>
              </w:rPr>
              <w:t>at the basic and extended levels.</w:t>
            </w:r>
          </w:p>
          <w:p w14:paraId="574D9140" w14:textId="77777777" w:rsidR="0021053F" w:rsidRPr="00F76E3D" w:rsidRDefault="0021053F" w:rsidP="00FB679A">
            <w:pPr>
              <w:spacing w:line="240" w:lineRule="auto"/>
              <w:ind w:left="0" w:right="0"/>
              <w:rPr>
                <w:sz w:val="22"/>
                <w:lang w:val="en-US"/>
              </w:rPr>
            </w:pPr>
            <w:r w:rsidRPr="00F76E3D">
              <w:rPr>
                <w:sz w:val="22"/>
                <w:lang w:val="en-US"/>
              </w:rPr>
              <w:t>D.W30. - Knows the methods of anesthesia and the principles of patient care after anesthesia;</w:t>
            </w:r>
          </w:p>
          <w:p w14:paraId="43E5974F" w14:textId="77777777" w:rsidR="0021053F" w:rsidRPr="00F76E3D" w:rsidRDefault="0021053F" w:rsidP="00FB679A">
            <w:pPr>
              <w:spacing w:line="240" w:lineRule="auto"/>
              <w:ind w:left="0" w:right="0"/>
              <w:rPr>
                <w:sz w:val="22"/>
                <w:lang w:val="en-US"/>
              </w:rPr>
            </w:pPr>
            <w:r w:rsidRPr="00F76E3D">
              <w:rPr>
                <w:sz w:val="22"/>
                <w:lang w:val="en-US"/>
              </w:rPr>
              <w:t>D.W31. - Knows the pathophysiology and clinical symptoms of life-threatening diseases</w:t>
            </w:r>
          </w:p>
          <w:p w14:paraId="59EA8864" w14:textId="77777777" w:rsidR="0021053F" w:rsidRPr="00F76E3D" w:rsidRDefault="0021053F" w:rsidP="00FB679A">
            <w:pPr>
              <w:spacing w:line="240" w:lineRule="auto"/>
              <w:ind w:left="0" w:right="0"/>
              <w:rPr>
                <w:sz w:val="22"/>
                <w:lang w:val="en-US"/>
              </w:rPr>
            </w:pPr>
            <w:r w:rsidRPr="00F76E3D">
              <w:rPr>
                <w:sz w:val="22"/>
                <w:lang w:val="en-US"/>
              </w:rPr>
              <w:t>(respiratory failure, circulatory failure, nervous system failure,</w:t>
            </w:r>
          </w:p>
          <w:p w14:paraId="157F443D" w14:textId="77777777" w:rsidR="0021053F" w:rsidRPr="00F76E3D" w:rsidRDefault="0021053F" w:rsidP="00FB679A">
            <w:pPr>
              <w:spacing w:line="240" w:lineRule="auto"/>
              <w:ind w:left="0" w:right="0"/>
              <w:rPr>
                <w:sz w:val="22"/>
                <w:lang w:val="en-US"/>
              </w:rPr>
            </w:pPr>
            <w:r w:rsidRPr="00F76E3D">
              <w:rPr>
                <w:sz w:val="22"/>
                <w:lang w:val="en-US"/>
              </w:rPr>
              <w:t>shock, sepsis).</w:t>
            </w:r>
          </w:p>
          <w:p w14:paraId="0E3CAFBF" w14:textId="0C87A5CE" w:rsidR="0021053F" w:rsidRPr="00F76E3D" w:rsidRDefault="0021053F" w:rsidP="00FB679A">
            <w:pPr>
              <w:spacing w:line="240" w:lineRule="auto"/>
              <w:ind w:left="0" w:right="0"/>
              <w:rPr>
                <w:sz w:val="22"/>
                <w:lang w:val="en-US"/>
              </w:rPr>
            </w:pPr>
            <w:r w:rsidRPr="00F76E3D">
              <w:rPr>
                <w:sz w:val="22"/>
                <w:lang w:val="en-US"/>
              </w:rPr>
              <w:t xml:space="preserve">D.W32. - Knows methods and scales for assessing pain, sedation level and sleep disorders and conditions </w:t>
            </w:r>
            <w:r w:rsidRPr="00F76E3D">
              <w:rPr>
                <w:lang w:val="en-US"/>
              </w:rPr>
              <w:t xml:space="preserve"> </w:t>
            </w:r>
            <w:r w:rsidRPr="00F76E3D">
              <w:rPr>
                <w:sz w:val="22"/>
                <w:lang w:val="en-US"/>
              </w:rPr>
              <w:t>in patients in life-threatening conditions;</w:t>
            </w:r>
          </w:p>
          <w:p w14:paraId="492EED94" w14:textId="77777777" w:rsidR="0021053F" w:rsidRPr="00F76E3D" w:rsidRDefault="0021053F" w:rsidP="00FB679A">
            <w:pPr>
              <w:spacing w:line="240" w:lineRule="auto"/>
              <w:ind w:left="0" w:right="0"/>
              <w:rPr>
                <w:sz w:val="22"/>
                <w:lang w:val="en-US"/>
              </w:rPr>
            </w:pPr>
            <w:r w:rsidRPr="00F76E3D">
              <w:rPr>
                <w:sz w:val="22"/>
                <w:lang w:val="en-US"/>
              </w:rPr>
              <w:t>D.W33.- Knows the methods and techniques of communicating with a patient unable to establish a</w:t>
            </w:r>
          </w:p>
          <w:p w14:paraId="285D33A3" w14:textId="77777777" w:rsidR="0021053F" w:rsidRPr="00F76E3D" w:rsidRDefault="0021053F" w:rsidP="00FB679A">
            <w:pPr>
              <w:spacing w:line="240" w:lineRule="auto"/>
              <w:ind w:left="0" w:right="0"/>
              <w:rPr>
                <w:sz w:val="22"/>
                <w:lang w:val="en-US"/>
              </w:rPr>
            </w:pPr>
            <w:r w:rsidRPr="00F76E3D">
              <w:rPr>
                <w:sz w:val="22"/>
                <w:lang w:val="en-US"/>
              </w:rPr>
              <w:t>and maintain effective communication on the grounds of health or the use of</w:t>
            </w:r>
          </w:p>
          <w:p w14:paraId="4E699ED1" w14:textId="392665FE" w:rsidR="0021053F" w:rsidRPr="00F76E3D" w:rsidRDefault="001203B7" w:rsidP="00FB679A">
            <w:pPr>
              <w:spacing w:line="240" w:lineRule="auto"/>
              <w:ind w:left="0" w:right="0"/>
              <w:rPr>
                <w:sz w:val="22"/>
                <w:lang w:val="en-US"/>
              </w:rPr>
            </w:pPr>
            <w:r w:rsidRPr="00F76E3D">
              <w:rPr>
                <w:sz w:val="22"/>
                <w:lang w:val="en-US"/>
              </w:rPr>
              <w:t>treatment.</w:t>
            </w:r>
          </w:p>
          <w:p w14:paraId="2C351873" w14:textId="77777777" w:rsidR="001203B7" w:rsidRPr="00F76E3D" w:rsidRDefault="001203B7" w:rsidP="00FB679A">
            <w:pPr>
              <w:spacing w:line="240" w:lineRule="auto"/>
              <w:ind w:left="0" w:right="0"/>
              <w:rPr>
                <w:sz w:val="22"/>
                <w:lang w:val="en-US"/>
              </w:rPr>
            </w:pPr>
            <w:r w:rsidRPr="00F76E3D">
              <w:rPr>
                <w:sz w:val="22"/>
                <w:lang w:val="en-US"/>
              </w:rPr>
              <w:t>D.W34. - Knows the principles of prevention of complications associated with the use of invasive techniques</w:t>
            </w:r>
          </w:p>
          <w:p w14:paraId="0BF7C228" w14:textId="77777777" w:rsidR="001203B7" w:rsidRPr="00F76E3D" w:rsidRDefault="001203B7" w:rsidP="00FB679A">
            <w:pPr>
              <w:spacing w:line="240" w:lineRule="auto"/>
              <w:ind w:left="0" w:right="0"/>
              <w:rPr>
                <w:sz w:val="22"/>
                <w:lang w:val="en-US"/>
              </w:rPr>
            </w:pPr>
            <w:r w:rsidRPr="00F76E3D">
              <w:rPr>
                <w:sz w:val="22"/>
                <w:lang w:val="en-US"/>
              </w:rPr>
              <w:t>diagnostic and therapeutic procedures in critically ill patients;</w:t>
            </w:r>
          </w:p>
          <w:p w14:paraId="3AE02BDC" w14:textId="77777777" w:rsidR="001203B7" w:rsidRPr="00F76E3D" w:rsidRDefault="001203B7" w:rsidP="00FB679A">
            <w:pPr>
              <w:spacing w:line="240" w:lineRule="auto"/>
              <w:ind w:left="0" w:right="0"/>
              <w:rPr>
                <w:sz w:val="22"/>
                <w:lang w:val="en-US"/>
              </w:rPr>
            </w:pPr>
            <w:r w:rsidRPr="00F76E3D">
              <w:rPr>
                <w:sz w:val="22"/>
                <w:lang w:val="en-US"/>
              </w:rPr>
              <w:lastRenderedPageBreak/>
              <w:t>D. W35. - Knows the principles of first aid and algorithms of resuscitation procedures</w:t>
            </w:r>
          </w:p>
          <w:p w14:paraId="44FF5AA8" w14:textId="77777777" w:rsidR="001203B7" w:rsidRPr="00F76E3D" w:rsidRDefault="001203B7" w:rsidP="00FB679A">
            <w:pPr>
              <w:spacing w:line="240" w:lineRule="auto"/>
              <w:ind w:left="0" w:right="0"/>
              <w:rPr>
                <w:sz w:val="22"/>
                <w:lang w:val="en-US"/>
              </w:rPr>
            </w:pPr>
            <w:r w:rsidRPr="00F76E3D">
              <w:rPr>
                <w:sz w:val="22"/>
                <w:lang w:val="en-US"/>
              </w:rPr>
              <w:t>Basic Life Support (BLS)</w:t>
            </w:r>
          </w:p>
          <w:p w14:paraId="16CCCC91" w14:textId="18EE6896" w:rsidR="00D862D9" w:rsidRPr="00F76E3D" w:rsidRDefault="001203B7" w:rsidP="00FB679A">
            <w:pPr>
              <w:spacing w:line="240" w:lineRule="auto"/>
              <w:ind w:left="0" w:right="0"/>
              <w:rPr>
                <w:sz w:val="22"/>
                <w:lang w:val="en-US"/>
              </w:rPr>
            </w:pPr>
            <w:r w:rsidRPr="00F76E3D">
              <w:rPr>
                <w:sz w:val="22"/>
                <w:lang w:val="en-US"/>
              </w:rPr>
              <w:t>and Advanced Life Support (ALS).</w:t>
            </w:r>
          </w:p>
        </w:tc>
        <w:tc>
          <w:tcPr>
            <w:tcW w:w="1530" w:type="dxa"/>
            <w:gridSpan w:val="2"/>
            <w:tcBorders>
              <w:top w:val="single" w:sz="4" w:space="0" w:color="auto"/>
              <w:left w:val="single" w:sz="4" w:space="0" w:color="auto"/>
              <w:right w:val="single" w:sz="4" w:space="0" w:color="auto"/>
            </w:tcBorders>
            <w:shd w:val="clear" w:color="auto" w:fill="auto"/>
            <w:vAlign w:val="center"/>
          </w:tcPr>
          <w:p w14:paraId="3C291F5C" w14:textId="77777777" w:rsidR="001203B7" w:rsidRPr="00F76E3D" w:rsidRDefault="001203B7" w:rsidP="00FB679A">
            <w:pPr>
              <w:spacing w:line="240" w:lineRule="auto"/>
              <w:ind w:left="0" w:right="0"/>
              <w:rPr>
                <w:sz w:val="22"/>
                <w:lang w:val="en-US"/>
              </w:rPr>
            </w:pPr>
            <w:r w:rsidRPr="00F76E3D">
              <w:rPr>
                <w:sz w:val="22"/>
                <w:lang w:val="en-US"/>
              </w:rPr>
              <w:lastRenderedPageBreak/>
              <w:t>D.W18.</w:t>
            </w:r>
          </w:p>
          <w:p w14:paraId="10A4DBD9" w14:textId="77777777" w:rsidR="001203B7" w:rsidRPr="00F76E3D" w:rsidRDefault="001203B7" w:rsidP="00FB679A">
            <w:pPr>
              <w:spacing w:line="240" w:lineRule="auto"/>
              <w:ind w:left="0" w:right="0"/>
              <w:rPr>
                <w:sz w:val="22"/>
                <w:lang w:val="en-US"/>
              </w:rPr>
            </w:pPr>
          </w:p>
          <w:p w14:paraId="30F441B9" w14:textId="77777777" w:rsidR="001203B7" w:rsidRPr="00F76E3D" w:rsidRDefault="001203B7" w:rsidP="00FB679A">
            <w:pPr>
              <w:spacing w:line="240" w:lineRule="auto"/>
              <w:ind w:left="0" w:right="0"/>
              <w:rPr>
                <w:sz w:val="22"/>
                <w:lang w:val="en-US"/>
              </w:rPr>
            </w:pPr>
            <w:r w:rsidRPr="00F76E3D">
              <w:rPr>
                <w:sz w:val="22"/>
                <w:lang w:val="en-US"/>
              </w:rPr>
              <w:t>D.W28</w:t>
            </w:r>
          </w:p>
          <w:p w14:paraId="0B40F2BC" w14:textId="77777777" w:rsidR="001203B7" w:rsidRPr="00F76E3D" w:rsidRDefault="001203B7" w:rsidP="00FB679A">
            <w:pPr>
              <w:spacing w:line="240" w:lineRule="auto"/>
              <w:ind w:left="0" w:right="0"/>
              <w:rPr>
                <w:sz w:val="22"/>
                <w:lang w:val="en-US"/>
              </w:rPr>
            </w:pPr>
          </w:p>
          <w:p w14:paraId="6E78446A" w14:textId="77777777" w:rsidR="001203B7" w:rsidRPr="00F76E3D" w:rsidRDefault="001203B7" w:rsidP="00FB679A">
            <w:pPr>
              <w:spacing w:line="240" w:lineRule="auto"/>
              <w:ind w:left="0" w:right="0"/>
              <w:rPr>
                <w:sz w:val="22"/>
                <w:lang w:val="en-US"/>
              </w:rPr>
            </w:pPr>
          </w:p>
          <w:p w14:paraId="1F92DBFE" w14:textId="0D681EF5" w:rsidR="001203B7" w:rsidRPr="00F76E3D" w:rsidRDefault="001203B7" w:rsidP="00FB679A">
            <w:pPr>
              <w:spacing w:line="240" w:lineRule="auto"/>
              <w:ind w:left="0" w:right="0"/>
              <w:rPr>
                <w:sz w:val="22"/>
                <w:lang w:val="en-US"/>
              </w:rPr>
            </w:pPr>
            <w:r w:rsidRPr="00F76E3D">
              <w:rPr>
                <w:sz w:val="22"/>
                <w:lang w:val="en-US"/>
              </w:rPr>
              <w:t xml:space="preserve"> D.W29.</w:t>
            </w:r>
          </w:p>
          <w:p w14:paraId="600E4FAD" w14:textId="77777777" w:rsidR="001203B7" w:rsidRPr="00F76E3D" w:rsidRDefault="001203B7" w:rsidP="00FB679A">
            <w:pPr>
              <w:spacing w:line="240" w:lineRule="auto"/>
              <w:ind w:left="0" w:right="0"/>
              <w:rPr>
                <w:sz w:val="22"/>
                <w:lang w:val="en-US"/>
              </w:rPr>
            </w:pPr>
          </w:p>
          <w:p w14:paraId="201386BA" w14:textId="03B4CD10" w:rsidR="001203B7" w:rsidRPr="00F76E3D" w:rsidRDefault="001203B7" w:rsidP="00FB679A">
            <w:pPr>
              <w:spacing w:line="240" w:lineRule="auto"/>
              <w:ind w:left="0" w:right="0"/>
              <w:rPr>
                <w:sz w:val="22"/>
                <w:lang w:val="en-US"/>
              </w:rPr>
            </w:pPr>
            <w:r w:rsidRPr="00F76E3D">
              <w:rPr>
                <w:sz w:val="22"/>
                <w:lang w:val="en-US"/>
              </w:rPr>
              <w:t>D.W30.</w:t>
            </w:r>
          </w:p>
          <w:p w14:paraId="614252DD" w14:textId="77777777" w:rsidR="00FB679A" w:rsidRPr="00F76E3D" w:rsidRDefault="00FB679A" w:rsidP="00FB679A">
            <w:pPr>
              <w:spacing w:line="240" w:lineRule="auto"/>
              <w:ind w:left="0" w:right="0"/>
              <w:rPr>
                <w:sz w:val="22"/>
                <w:lang w:val="en-US"/>
              </w:rPr>
            </w:pPr>
          </w:p>
          <w:p w14:paraId="2824501C" w14:textId="0D2F0E40" w:rsidR="001203B7" w:rsidRPr="00F76E3D" w:rsidRDefault="001203B7" w:rsidP="00FB679A">
            <w:pPr>
              <w:spacing w:line="240" w:lineRule="auto"/>
              <w:ind w:left="0" w:right="0"/>
              <w:rPr>
                <w:sz w:val="22"/>
                <w:lang w:val="en-US"/>
              </w:rPr>
            </w:pPr>
            <w:r w:rsidRPr="00F76E3D">
              <w:rPr>
                <w:sz w:val="22"/>
                <w:lang w:val="en-US"/>
              </w:rPr>
              <w:t>D.W31</w:t>
            </w:r>
          </w:p>
          <w:p w14:paraId="1422010A" w14:textId="77777777" w:rsidR="001203B7" w:rsidRPr="00F76E3D" w:rsidRDefault="001203B7" w:rsidP="00FB679A">
            <w:pPr>
              <w:spacing w:line="240" w:lineRule="auto"/>
              <w:ind w:left="0" w:right="0"/>
              <w:rPr>
                <w:sz w:val="22"/>
                <w:lang w:val="en-US"/>
              </w:rPr>
            </w:pPr>
          </w:p>
          <w:p w14:paraId="31C4FFEB" w14:textId="77777777" w:rsidR="001203B7" w:rsidRPr="00F76E3D" w:rsidRDefault="001203B7" w:rsidP="00FB679A">
            <w:pPr>
              <w:spacing w:line="240" w:lineRule="auto"/>
              <w:ind w:left="0" w:right="0"/>
              <w:rPr>
                <w:sz w:val="22"/>
                <w:lang w:val="en-US"/>
              </w:rPr>
            </w:pPr>
          </w:p>
          <w:p w14:paraId="266EA121" w14:textId="77777777" w:rsidR="001203B7" w:rsidRPr="00F76E3D" w:rsidRDefault="001203B7" w:rsidP="00FB679A">
            <w:pPr>
              <w:spacing w:line="240" w:lineRule="auto"/>
              <w:ind w:left="0" w:right="0"/>
              <w:rPr>
                <w:sz w:val="22"/>
                <w:lang w:val="en-US"/>
              </w:rPr>
            </w:pPr>
          </w:p>
          <w:p w14:paraId="778E9F51" w14:textId="2BD4ABE6" w:rsidR="001203B7" w:rsidRPr="00F76E3D" w:rsidRDefault="001203B7" w:rsidP="00FB679A">
            <w:pPr>
              <w:spacing w:line="240" w:lineRule="auto"/>
              <w:ind w:left="0" w:right="0"/>
              <w:rPr>
                <w:sz w:val="22"/>
                <w:lang w:val="en-US"/>
              </w:rPr>
            </w:pPr>
            <w:r w:rsidRPr="00F76E3D">
              <w:rPr>
                <w:sz w:val="22"/>
                <w:lang w:val="en-US"/>
              </w:rPr>
              <w:t>D.W32.</w:t>
            </w:r>
          </w:p>
          <w:p w14:paraId="3582D997" w14:textId="77777777" w:rsidR="001203B7" w:rsidRPr="00F76E3D" w:rsidRDefault="001203B7" w:rsidP="00FB679A">
            <w:pPr>
              <w:spacing w:line="240" w:lineRule="auto"/>
              <w:ind w:left="0" w:right="0"/>
              <w:rPr>
                <w:sz w:val="22"/>
                <w:lang w:val="en-US"/>
              </w:rPr>
            </w:pPr>
          </w:p>
          <w:p w14:paraId="77E256BC" w14:textId="77777777" w:rsidR="001203B7" w:rsidRPr="00F76E3D" w:rsidRDefault="001203B7" w:rsidP="00FB679A">
            <w:pPr>
              <w:spacing w:line="240" w:lineRule="auto"/>
              <w:ind w:left="0" w:right="0"/>
              <w:rPr>
                <w:sz w:val="22"/>
                <w:lang w:val="en-US"/>
              </w:rPr>
            </w:pPr>
            <w:r w:rsidRPr="00F76E3D">
              <w:rPr>
                <w:sz w:val="22"/>
                <w:lang w:val="en-US"/>
              </w:rPr>
              <w:t>D.W33.</w:t>
            </w:r>
          </w:p>
          <w:p w14:paraId="7FE72BFC" w14:textId="77777777" w:rsidR="001203B7" w:rsidRPr="00F76E3D" w:rsidRDefault="001203B7" w:rsidP="00FB679A">
            <w:pPr>
              <w:spacing w:line="240" w:lineRule="auto"/>
              <w:ind w:left="0" w:right="0"/>
              <w:rPr>
                <w:sz w:val="22"/>
                <w:lang w:val="en-US"/>
              </w:rPr>
            </w:pPr>
          </w:p>
          <w:p w14:paraId="12265E08" w14:textId="77777777" w:rsidR="001203B7" w:rsidRPr="00F76E3D" w:rsidRDefault="001203B7" w:rsidP="00FB679A">
            <w:pPr>
              <w:spacing w:line="240" w:lineRule="auto"/>
              <w:ind w:left="0" w:right="0"/>
              <w:rPr>
                <w:sz w:val="22"/>
                <w:lang w:val="en-US"/>
              </w:rPr>
            </w:pPr>
          </w:p>
          <w:p w14:paraId="7E6049EC" w14:textId="77777777" w:rsidR="001203B7" w:rsidRPr="00F76E3D" w:rsidRDefault="001203B7" w:rsidP="00FB679A">
            <w:pPr>
              <w:spacing w:line="240" w:lineRule="auto"/>
              <w:ind w:left="0" w:right="0"/>
              <w:rPr>
                <w:sz w:val="22"/>
                <w:lang w:val="en-US"/>
              </w:rPr>
            </w:pPr>
          </w:p>
          <w:p w14:paraId="79046B5A" w14:textId="523CD39E" w:rsidR="001203B7" w:rsidRPr="00F76E3D" w:rsidRDefault="001203B7" w:rsidP="00FB679A">
            <w:pPr>
              <w:spacing w:line="240" w:lineRule="auto"/>
              <w:ind w:left="0" w:right="0"/>
              <w:rPr>
                <w:sz w:val="22"/>
                <w:lang w:val="en-US"/>
              </w:rPr>
            </w:pPr>
            <w:r w:rsidRPr="00F76E3D">
              <w:rPr>
                <w:sz w:val="22"/>
                <w:lang w:val="en-US"/>
              </w:rPr>
              <w:t>D.W34.</w:t>
            </w:r>
          </w:p>
          <w:p w14:paraId="39974D23" w14:textId="77777777" w:rsidR="001203B7" w:rsidRPr="00F76E3D" w:rsidRDefault="001203B7" w:rsidP="00FB679A">
            <w:pPr>
              <w:spacing w:line="240" w:lineRule="auto"/>
              <w:ind w:left="0" w:right="0"/>
              <w:rPr>
                <w:sz w:val="22"/>
                <w:lang w:val="en-US"/>
              </w:rPr>
            </w:pPr>
          </w:p>
          <w:p w14:paraId="7C7711DA" w14:textId="77777777" w:rsidR="001203B7" w:rsidRPr="00F76E3D" w:rsidRDefault="001203B7" w:rsidP="00FB679A">
            <w:pPr>
              <w:spacing w:line="240" w:lineRule="auto"/>
              <w:ind w:left="0" w:right="0"/>
              <w:rPr>
                <w:sz w:val="22"/>
                <w:lang w:val="en-US"/>
              </w:rPr>
            </w:pPr>
          </w:p>
          <w:p w14:paraId="49D08608" w14:textId="7EF4C5BD" w:rsidR="00D862D9" w:rsidRPr="00F76E3D" w:rsidRDefault="001203B7" w:rsidP="00FB679A">
            <w:pPr>
              <w:spacing w:line="240" w:lineRule="auto"/>
              <w:ind w:left="0" w:right="0"/>
              <w:rPr>
                <w:sz w:val="22"/>
                <w:lang w:val="en-US"/>
              </w:rPr>
            </w:pPr>
            <w:r w:rsidRPr="00F76E3D">
              <w:rPr>
                <w:sz w:val="22"/>
                <w:lang w:val="en-US"/>
              </w:rPr>
              <w:t>D. W35.</w:t>
            </w:r>
          </w:p>
        </w:tc>
      </w:tr>
      <w:tr w:rsidR="00B47938" w:rsidRPr="00F76E3D" w14:paraId="34D159A4" w14:textId="77777777" w:rsidTr="00FB679A">
        <w:trPr>
          <w:trHeight w:val="925"/>
        </w:trPr>
        <w:tc>
          <w:tcPr>
            <w:tcW w:w="1271" w:type="dxa"/>
            <w:tcBorders>
              <w:top w:val="single" w:sz="4" w:space="0" w:color="auto"/>
              <w:left w:val="single" w:sz="4" w:space="0" w:color="auto"/>
              <w:right w:val="single" w:sz="4" w:space="0" w:color="auto"/>
            </w:tcBorders>
            <w:shd w:val="clear" w:color="auto" w:fill="auto"/>
            <w:vAlign w:val="center"/>
          </w:tcPr>
          <w:p w14:paraId="491360E3" w14:textId="77777777" w:rsidR="00B47938" w:rsidRPr="00F76E3D" w:rsidRDefault="00B47938" w:rsidP="00FB679A">
            <w:pPr>
              <w:pStyle w:val="Akapitzlist"/>
              <w:spacing w:after="0" w:line="240" w:lineRule="auto"/>
              <w:ind w:left="57"/>
              <w:jc w:val="both"/>
              <w:rPr>
                <w:rFonts w:ascii="Times New Roman" w:hAnsi="Times New Roman"/>
                <w:b/>
                <w:lang w:val="en-US"/>
              </w:rPr>
            </w:pPr>
            <w:r w:rsidRPr="00F76E3D">
              <w:rPr>
                <w:rFonts w:ascii="Times New Roman" w:hAnsi="Times New Roman"/>
                <w:lang w:val="en-US"/>
              </w:rPr>
              <w:lastRenderedPageBreak/>
              <w:t>P_U01</w:t>
            </w:r>
          </w:p>
          <w:p w14:paraId="0778C0B5" w14:textId="77777777" w:rsidR="00B47938" w:rsidRPr="00F76E3D" w:rsidRDefault="00B47938" w:rsidP="00FB679A">
            <w:pPr>
              <w:pStyle w:val="Akapitzlist"/>
              <w:spacing w:after="0" w:line="240" w:lineRule="auto"/>
              <w:ind w:left="57"/>
              <w:jc w:val="both"/>
              <w:rPr>
                <w:rFonts w:ascii="Times New Roman" w:hAnsi="Times New Roman"/>
                <w:b/>
                <w:lang w:val="en-US"/>
              </w:rPr>
            </w:pPr>
            <w:r w:rsidRPr="00F76E3D">
              <w:rPr>
                <w:rFonts w:ascii="Times New Roman" w:hAnsi="Times New Roman"/>
                <w:lang w:val="en-US"/>
              </w:rPr>
              <w:t>P_U02</w:t>
            </w:r>
          </w:p>
          <w:p w14:paraId="32394DFA" w14:textId="3E8583DF" w:rsidR="00B47938" w:rsidRPr="00F76E3D" w:rsidRDefault="00B47938" w:rsidP="00FB679A">
            <w:pPr>
              <w:pStyle w:val="Akapitzlist"/>
              <w:spacing w:after="0" w:line="240" w:lineRule="auto"/>
              <w:ind w:left="57"/>
              <w:jc w:val="both"/>
              <w:rPr>
                <w:rFonts w:ascii="Times New Roman" w:hAnsi="Times New Roman"/>
                <w:b/>
                <w:lang w:val="en-US"/>
              </w:rPr>
            </w:pPr>
            <w:r w:rsidRPr="00F76E3D">
              <w:rPr>
                <w:rFonts w:ascii="Times New Roman" w:hAnsi="Times New Roman"/>
                <w:lang w:val="en-US"/>
              </w:rPr>
              <w:t>P_U03</w:t>
            </w:r>
          </w:p>
        </w:tc>
        <w:tc>
          <w:tcPr>
            <w:tcW w:w="6946" w:type="dxa"/>
            <w:gridSpan w:val="2"/>
            <w:tcBorders>
              <w:top w:val="single" w:sz="4" w:space="0" w:color="auto"/>
              <w:left w:val="single" w:sz="4" w:space="0" w:color="auto"/>
              <w:right w:val="single" w:sz="4" w:space="0" w:color="auto"/>
            </w:tcBorders>
          </w:tcPr>
          <w:p w14:paraId="629B37D4" w14:textId="77777777" w:rsidR="00B47938" w:rsidRPr="00F76E3D" w:rsidRDefault="00B47938" w:rsidP="00FB679A">
            <w:pPr>
              <w:spacing w:line="240" w:lineRule="auto"/>
              <w:ind w:left="0" w:right="0" w:firstLine="0"/>
              <w:rPr>
                <w:sz w:val="22"/>
                <w:lang w:val="en-US"/>
              </w:rPr>
            </w:pPr>
            <w:r w:rsidRPr="00F76E3D">
              <w:rPr>
                <w:sz w:val="22"/>
                <w:lang w:val="en-US"/>
              </w:rPr>
              <w:t>C.U7. - Manage, document and evaluate the patient's fluid balance;</w:t>
            </w:r>
          </w:p>
          <w:p w14:paraId="77B9BC65" w14:textId="77777777" w:rsidR="00B47938" w:rsidRPr="00F76E3D" w:rsidRDefault="00B47938" w:rsidP="00FB679A">
            <w:pPr>
              <w:spacing w:line="240" w:lineRule="auto"/>
              <w:ind w:left="0" w:right="0" w:firstLine="0"/>
              <w:rPr>
                <w:sz w:val="22"/>
                <w:lang w:val="en-US"/>
              </w:rPr>
            </w:pPr>
            <w:r w:rsidRPr="00F76E3D">
              <w:rPr>
                <w:sz w:val="22"/>
                <w:lang w:val="en-US"/>
              </w:rPr>
              <w:t xml:space="preserve">C.U8. - measure body temperature, heart rate, breathing, blood pressure, central venous pressure, circumference, oxygen saturation, peak expiratory flow and anthropometric measurements (measurement of body weight, height, BMI, fat distribution indices: WHR, </w:t>
            </w:r>
            <w:proofErr w:type="spellStart"/>
            <w:r w:rsidRPr="00F76E3D">
              <w:rPr>
                <w:sz w:val="22"/>
                <w:lang w:val="en-US"/>
              </w:rPr>
              <w:t>WHtR</w:t>
            </w:r>
            <w:proofErr w:type="spellEnd"/>
            <w:r w:rsidRPr="00F76E3D">
              <w:rPr>
                <w:sz w:val="22"/>
                <w:lang w:val="en-US"/>
              </w:rPr>
              <w:t>, thickness of skin-fat folds);</w:t>
            </w:r>
          </w:p>
          <w:p w14:paraId="3098DD34" w14:textId="52B637DF" w:rsidR="00B47938" w:rsidRPr="00F76E3D" w:rsidRDefault="00B47938" w:rsidP="00FB679A">
            <w:pPr>
              <w:spacing w:line="240" w:lineRule="auto"/>
              <w:ind w:left="0" w:right="0" w:firstLine="0"/>
              <w:rPr>
                <w:sz w:val="22"/>
                <w:lang w:val="en-US"/>
              </w:rPr>
            </w:pPr>
            <w:r w:rsidRPr="00F76E3D">
              <w:rPr>
                <w:sz w:val="22"/>
                <w:lang w:val="en-US"/>
              </w:rPr>
              <w:t>C.U9. - collect material for laboratory and microbiological tests and assist the doctor in diagnostic tests;</w:t>
            </w:r>
          </w:p>
          <w:p w14:paraId="6D55CDEB" w14:textId="77777777" w:rsidR="00B47938" w:rsidRPr="00F76E3D" w:rsidRDefault="00B47938" w:rsidP="00FB679A">
            <w:pPr>
              <w:spacing w:line="240" w:lineRule="auto"/>
              <w:ind w:left="0" w:right="0" w:firstLine="0"/>
              <w:rPr>
                <w:sz w:val="22"/>
                <w:lang w:val="en-US"/>
              </w:rPr>
            </w:pPr>
            <w:r w:rsidRPr="00F76E3D">
              <w:rPr>
                <w:sz w:val="22"/>
                <w:lang w:val="en-US"/>
              </w:rPr>
              <w:t>C.U12. - administer medication to the patient in various ways, in accordance with the doctor's written order or in accordance with his/her competences, and calculate the doses of medications;</w:t>
            </w:r>
          </w:p>
          <w:p w14:paraId="18184851" w14:textId="6A3594CE" w:rsidR="00B47938" w:rsidRPr="00F76E3D" w:rsidRDefault="00B47938" w:rsidP="00FB679A">
            <w:pPr>
              <w:spacing w:line="240" w:lineRule="auto"/>
              <w:ind w:left="0" w:right="0" w:firstLine="0"/>
              <w:rPr>
                <w:sz w:val="22"/>
                <w:lang w:val="en-US"/>
              </w:rPr>
            </w:pPr>
            <w:r w:rsidRPr="00F76E3D">
              <w:rPr>
                <w:sz w:val="22"/>
                <w:lang w:val="en-US"/>
              </w:rPr>
              <w:t>C.U15. - insert and remove a catheter from peripheral veins, perform intravenous drip infusions, and monitor and care for the peripheral puncture site, central puncture and vascular port;</w:t>
            </w:r>
          </w:p>
          <w:p w14:paraId="6B9E0D12" w14:textId="77777777" w:rsidR="00B47938" w:rsidRPr="00F76E3D" w:rsidRDefault="00B47938" w:rsidP="00FB679A">
            <w:pPr>
              <w:spacing w:line="240" w:lineRule="auto"/>
              <w:ind w:left="0" w:right="0" w:firstLine="0"/>
              <w:rPr>
                <w:sz w:val="22"/>
                <w:lang w:val="en-US"/>
              </w:rPr>
            </w:pPr>
            <w:r w:rsidRPr="00F76E3D">
              <w:rPr>
                <w:sz w:val="22"/>
                <w:lang w:val="en-US"/>
              </w:rPr>
              <w:t>C.U18. - perform breathing gymnastics and positional drainage, airway degumming and inhalation;</w:t>
            </w:r>
          </w:p>
          <w:p w14:paraId="29686B4B" w14:textId="77777777" w:rsidR="00B47938" w:rsidRPr="00F76E3D" w:rsidRDefault="00B47938" w:rsidP="00FB679A">
            <w:pPr>
              <w:spacing w:line="240" w:lineRule="auto"/>
              <w:ind w:left="0" w:right="0" w:firstLine="0"/>
              <w:rPr>
                <w:sz w:val="22"/>
                <w:lang w:val="en-US"/>
              </w:rPr>
            </w:pPr>
            <w:r w:rsidRPr="00F76E3D">
              <w:rPr>
                <w:sz w:val="22"/>
                <w:lang w:val="en-US"/>
              </w:rPr>
              <w:t>C.U24. - insert a catheter into the bladder, monitor diuresis and remove the catheter;</w:t>
            </w:r>
          </w:p>
          <w:p w14:paraId="2B79BEA6" w14:textId="5109511D" w:rsidR="00B47938" w:rsidRPr="00F76E3D" w:rsidRDefault="00B47938" w:rsidP="00FB679A">
            <w:pPr>
              <w:spacing w:line="240" w:lineRule="auto"/>
              <w:ind w:left="0" w:right="0" w:firstLine="0"/>
              <w:rPr>
                <w:sz w:val="22"/>
                <w:lang w:val="en-US"/>
              </w:rPr>
            </w:pPr>
            <w:r w:rsidRPr="00F76E3D">
              <w:rPr>
                <w:sz w:val="22"/>
                <w:lang w:val="en-US"/>
              </w:rPr>
              <w:t>C.U25. - insert a tube into the stomach and monitor and remove the tube;</w:t>
            </w:r>
          </w:p>
          <w:p w14:paraId="5C05F750" w14:textId="77777777" w:rsidR="00B47938" w:rsidRPr="00F76E3D" w:rsidRDefault="00B47938" w:rsidP="00FB679A">
            <w:pPr>
              <w:spacing w:line="240" w:lineRule="auto"/>
              <w:ind w:left="0" w:right="0" w:firstLine="0"/>
              <w:rPr>
                <w:sz w:val="22"/>
                <w:lang w:val="en-US"/>
              </w:rPr>
            </w:pPr>
            <w:r w:rsidRPr="00F76E3D">
              <w:rPr>
                <w:sz w:val="22"/>
                <w:lang w:val="en-US"/>
              </w:rPr>
              <w:t>D.U1. - collect information, formulate a nursing diagnosis, set goals and a plan of nursing care, implement nursing interventions and evaluate nursing care;</w:t>
            </w:r>
          </w:p>
          <w:p w14:paraId="6BEDA934" w14:textId="77777777" w:rsidR="00B47938" w:rsidRPr="00F76E3D" w:rsidRDefault="00B47938" w:rsidP="00FB679A">
            <w:pPr>
              <w:spacing w:line="240" w:lineRule="auto"/>
              <w:ind w:left="0" w:right="0" w:firstLine="0"/>
              <w:rPr>
                <w:sz w:val="22"/>
                <w:lang w:val="en-US"/>
              </w:rPr>
            </w:pPr>
            <w:r w:rsidRPr="00F76E3D">
              <w:rPr>
                <w:sz w:val="22"/>
                <w:lang w:val="en-US"/>
              </w:rPr>
              <w:t>D.U8. - recognize complications after specialized diagnostic tests and surgical procedures;</w:t>
            </w:r>
          </w:p>
          <w:p w14:paraId="691E8408" w14:textId="77777777" w:rsidR="00B47938" w:rsidRPr="00F76E3D" w:rsidRDefault="00B47938" w:rsidP="00FB679A">
            <w:pPr>
              <w:spacing w:line="240" w:lineRule="auto"/>
              <w:ind w:left="0" w:right="0" w:firstLine="0"/>
              <w:rPr>
                <w:sz w:val="22"/>
                <w:lang w:val="en-US"/>
              </w:rPr>
            </w:pPr>
            <w:r w:rsidRPr="00F76E3D">
              <w:rPr>
                <w:sz w:val="22"/>
                <w:lang w:val="en-US"/>
              </w:rPr>
              <w:t>D.U9. - administer oxygen to the patient on an ad hoc basis and monitor his condition during oxygen therapy;</w:t>
            </w:r>
          </w:p>
          <w:p w14:paraId="52BC125A" w14:textId="77777777" w:rsidR="00B47938" w:rsidRPr="00F76E3D" w:rsidRDefault="00B47938" w:rsidP="00FB679A">
            <w:pPr>
              <w:spacing w:line="240" w:lineRule="auto"/>
              <w:ind w:left="0" w:right="0" w:firstLine="0"/>
              <w:rPr>
                <w:sz w:val="22"/>
                <w:lang w:val="en-US"/>
              </w:rPr>
            </w:pPr>
            <w:r w:rsidRPr="00F76E3D">
              <w:rPr>
                <w:sz w:val="22"/>
                <w:lang w:val="en-US"/>
              </w:rPr>
              <w:t>D.U17. - provide enteral nutrition (via tube and fistula) and parenteral nutrition in adults and children</w:t>
            </w:r>
          </w:p>
          <w:p w14:paraId="1418F2AC" w14:textId="77777777" w:rsidR="00B47938" w:rsidRPr="00F76E3D" w:rsidRDefault="00B47938" w:rsidP="00FB679A">
            <w:pPr>
              <w:spacing w:line="240" w:lineRule="auto"/>
              <w:ind w:left="0" w:right="0" w:firstLine="0"/>
              <w:rPr>
                <w:sz w:val="22"/>
                <w:lang w:val="en-US"/>
              </w:rPr>
            </w:pPr>
            <w:r w:rsidRPr="00F76E3D">
              <w:rPr>
                <w:sz w:val="22"/>
                <w:lang w:val="en-US"/>
              </w:rPr>
              <w:t>D.U19. - care for a patient with an intestinal fistula and endotracheal and tracheotomy tube;</w:t>
            </w:r>
          </w:p>
          <w:p w14:paraId="1C225A26" w14:textId="77777777" w:rsidR="00B47938" w:rsidRPr="00F76E3D" w:rsidRDefault="00B47938" w:rsidP="00FB679A">
            <w:pPr>
              <w:spacing w:line="240" w:lineRule="auto"/>
              <w:ind w:left="0" w:right="0" w:firstLine="0"/>
              <w:rPr>
                <w:sz w:val="22"/>
                <w:lang w:val="en-US"/>
              </w:rPr>
            </w:pPr>
            <w:r w:rsidRPr="00F76E3D">
              <w:rPr>
                <w:sz w:val="22"/>
                <w:lang w:val="en-US"/>
              </w:rPr>
              <w:t>D.U24. - assess the level of pain, the patient's response to pain and its severity, and use pharmacological and non-pharmacological analgesic management;</w:t>
            </w:r>
          </w:p>
          <w:p w14:paraId="7531CB3B" w14:textId="77777777" w:rsidR="00B47938" w:rsidRPr="00F76E3D" w:rsidRDefault="00B47938" w:rsidP="00FB679A">
            <w:pPr>
              <w:spacing w:line="240" w:lineRule="auto"/>
              <w:ind w:left="0" w:right="0" w:firstLine="0"/>
              <w:rPr>
                <w:sz w:val="22"/>
                <w:lang w:val="en-US"/>
              </w:rPr>
            </w:pPr>
            <w:r w:rsidRPr="00F76E3D">
              <w:rPr>
                <w:sz w:val="22"/>
                <w:lang w:val="en-US"/>
              </w:rPr>
              <w:t>D.U26. - prepare and administer medications to patients in various ways, independently or on the doctor's order;</w:t>
            </w:r>
          </w:p>
          <w:p w14:paraId="124E9152" w14:textId="77777777" w:rsidR="00B47938" w:rsidRPr="00F76E3D" w:rsidRDefault="00B47938" w:rsidP="00FB679A">
            <w:pPr>
              <w:spacing w:line="240" w:lineRule="auto"/>
              <w:ind w:left="0" w:right="0" w:firstLine="0"/>
              <w:rPr>
                <w:sz w:val="22"/>
                <w:lang w:val="en-US"/>
              </w:rPr>
            </w:pPr>
            <w:r w:rsidRPr="00F76E3D">
              <w:rPr>
                <w:sz w:val="22"/>
                <w:lang w:val="en-US"/>
              </w:rPr>
              <w:t>D.U27. - provide first aid in life-threatening situations;</w:t>
            </w:r>
          </w:p>
          <w:p w14:paraId="5B713EA5" w14:textId="121B6724" w:rsidR="00B47938" w:rsidRPr="00F76E3D" w:rsidRDefault="00B47938" w:rsidP="00FB679A">
            <w:pPr>
              <w:spacing w:line="240" w:lineRule="auto"/>
              <w:ind w:left="0" w:right="0" w:firstLine="0"/>
              <w:rPr>
                <w:sz w:val="22"/>
                <w:lang w:val="en-US"/>
              </w:rPr>
            </w:pPr>
            <w:r w:rsidRPr="00F76E3D">
              <w:rPr>
                <w:sz w:val="22"/>
                <w:lang w:val="en-US"/>
              </w:rPr>
              <w:t>D.U30. - perform basic life support procedures in adults and children and use an Automated External Defibrillator (AED) and instrument-free airway patency and instrumental airway management with the use of available supraglottic devices.</w:t>
            </w:r>
          </w:p>
        </w:tc>
        <w:tc>
          <w:tcPr>
            <w:tcW w:w="1530" w:type="dxa"/>
            <w:gridSpan w:val="2"/>
            <w:tcBorders>
              <w:top w:val="single" w:sz="4" w:space="0" w:color="auto"/>
              <w:left w:val="single" w:sz="4" w:space="0" w:color="auto"/>
              <w:right w:val="single" w:sz="4" w:space="0" w:color="auto"/>
            </w:tcBorders>
          </w:tcPr>
          <w:p w14:paraId="093A1A36" w14:textId="77777777" w:rsidR="00B47938" w:rsidRPr="00F76E3D" w:rsidRDefault="00B47938" w:rsidP="00FB679A">
            <w:pPr>
              <w:spacing w:line="240" w:lineRule="auto"/>
              <w:ind w:left="0" w:right="0"/>
              <w:jc w:val="left"/>
              <w:rPr>
                <w:sz w:val="22"/>
                <w:lang w:val="en-US"/>
              </w:rPr>
            </w:pPr>
            <w:r w:rsidRPr="00F76E3D">
              <w:rPr>
                <w:sz w:val="22"/>
                <w:lang w:val="en-US"/>
              </w:rPr>
              <w:t>C.U7.</w:t>
            </w:r>
          </w:p>
          <w:p w14:paraId="140BD6D0" w14:textId="77777777" w:rsidR="00B47938" w:rsidRPr="00F76E3D" w:rsidRDefault="00B47938" w:rsidP="00FB679A">
            <w:pPr>
              <w:spacing w:line="240" w:lineRule="auto"/>
              <w:ind w:left="0" w:right="0"/>
              <w:jc w:val="left"/>
              <w:rPr>
                <w:sz w:val="22"/>
                <w:lang w:val="en-US"/>
              </w:rPr>
            </w:pPr>
            <w:r w:rsidRPr="00F76E3D">
              <w:rPr>
                <w:sz w:val="22"/>
                <w:lang w:val="en-US"/>
              </w:rPr>
              <w:t>C.U8.</w:t>
            </w:r>
          </w:p>
          <w:p w14:paraId="0E148092" w14:textId="77777777" w:rsidR="00B47938" w:rsidRPr="00F76E3D" w:rsidRDefault="00B47938" w:rsidP="00FB679A">
            <w:pPr>
              <w:spacing w:line="240" w:lineRule="auto"/>
              <w:ind w:left="0" w:right="0"/>
              <w:jc w:val="left"/>
              <w:rPr>
                <w:sz w:val="22"/>
                <w:lang w:val="en-US"/>
              </w:rPr>
            </w:pPr>
          </w:p>
          <w:p w14:paraId="439508D3" w14:textId="273279B9" w:rsidR="00B47938" w:rsidRPr="00F76E3D" w:rsidRDefault="00B47938" w:rsidP="00FB679A">
            <w:pPr>
              <w:spacing w:line="240" w:lineRule="auto"/>
              <w:ind w:left="0" w:right="0"/>
              <w:jc w:val="left"/>
              <w:rPr>
                <w:sz w:val="22"/>
                <w:lang w:val="en-US"/>
              </w:rPr>
            </w:pPr>
          </w:p>
          <w:p w14:paraId="56747949" w14:textId="77777777" w:rsidR="00FB679A" w:rsidRPr="00F76E3D" w:rsidRDefault="00FB679A" w:rsidP="00FB679A">
            <w:pPr>
              <w:spacing w:line="240" w:lineRule="auto"/>
              <w:ind w:left="0" w:right="0"/>
              <w:jc w:val="left"/>
              <w:rPr>
                <w:sz w:val="22"/>
                <w:lang w:val="en-US"/>
              </w:rPr>
            </w:pPr>
          </w:p>
          <w:p w14:paraId="478071CD" w14:textId="77777777" w:rsidR="00B47938" w:rsidRPr="00F76E3D" w:rsidRDefault="00B47938" w:rsidP="00FB679A">
            <w:pPr>
              <w:spacing w:line="240" w:lineRule="auto"/>
              <w:ind w:left="0" w:right="0"/>
              <w:jc w:val="left"/>
              <w:rPr>
                <w:sz w:val="22"/>
                <w:lang w:val="en-US"/>
              </w:rPr>
            </w:pPr>
          </w:p>
          <w:p w14:paraId="259A9593" w14:textId="77777777" w:rsidR="00B47938" w:rsidRPr="00F76E3D" w:rsidRDefault="00B47938" w:rsidP="00FB679A">
            <w:pPr>
              <w:spacing w:line="240" w:lineRule="auto"/>
              <w:ind w:left="0" w:right="0"/>
              <w:jc w:val="left"/>
              <w:rPr>
                <w:sz w:val="22"/>
                <w:lang w:val="en-US"/>
              </w:rPr>
            </w:pPr>
            <w:r w:rsidRPr="00F76E3D">
              <w:rPr>
                <w:sz w:val="22"/>
                <w:lang w:val="en-US"/>
              </w:rPr>
              <w:t>C.U9.</w:t>
            </w:r>
          </w:p>
          <w:p w14:paraId="2088BDD6" w14:textId="77777777" w:rsidR="00FB679A" w:rsidRPr="00F76E3D" w:rsidRDefault="00FB679A" w:rsidP="00FB679A">
            <w:pPr>
              <w:spacing w:line="240" w:lineRule="auto"/>
              <w:ind w:left="0" w:right="0"/>
              <w:jc w:val="left"/>
              <w:rPr>
                <w:sz w:val="22"/>
                <w:lang w:val="en-US"/>
              </w:rPr>
            </w:pPr>
          </w:p>
          <w:p w14:paraId="3668E28C" w14:textId="4D5DBF82" w:rsidR="00B47938" w:rsidRPr="00F76E3D" w:rsidRDefault="00B47938" w:rsidP="00FB679A">
            <w:pPr>
              <w:spacing w:line="240" w:lineRule="auto"/>
              <w:ind w:left="0" w:right="0"/>
              <w:jc w:val="left"/>
              <w:rPr>
                <w:sz w:val="22"/>
                <w:lang w:val="en-US"/>
              </w:rPr>
            </w:pPr>
            <w:r w:rsidRPr="00F76E3D">
              <w:rPr>
                <w:sz w:val="22"/>
                <w:lang w:val="en-US"/>
              </w:rPr>
              <w:t>C.U12.</w:t>
            </w:r>
          </w:p>
          <w:p w14:paraId="70C7ECE6" w14:textId="38E78BE4" w:rsidR="00B47938" w:rsidRPr="00F76E3D" w:rsidRDefault="00B47938" w:rsidP="00FB679A">
            <w:pPr>
              <w:spacing w:line="240" w:lineRule="auto"/>
              <w:ind w:left="0" w:right="0"/>
              <w:jc w:val="left"/>
              <w:rPr>
                <w:sz w:val="22"/>
                <w:lang w:val="en-US"/>
              </w:rPr>
            </w:pPr>
          </w:p>
          <w:p w14:paraId="25EE78CE" w14:textId="77777777" w:rsidR="00FB679A" w:rsidRPr="00F76E3D" w:rsidRDefault="00FB679A" w:rsidP="00FB679A">
            <w:pPr>
              <w:spacing w:line="240" w:lineRule="auto"/>
              <w:ind w:left="0" w:right="0"/>
              <w:jc w:val="left"/>
              <w:rPr>
                <w:sz w:val="22"/>
                <w:lang w:val="en-US"/>
              </w:rPr>
            </w:pPr>
          </w:p>
          <w:p w14:paraId="40D81DCE" w14:textId="77777777" w:rsidR="00B47938" w:rsidRPr="00F76E3D" w:rsidRDefault="00B47938" w:rsidP="00FB679A">
            <w:pPr>
              <w:spacing w:line="240" w:lineRule="auto"/>
              <w:ind w:left="0" w:right="0"/>
              <w:jc w:val="left"/>
              <w:rPr>
                <w:sz w:val="22"/>
                <w:lang w:val="en-US"/>
              </w:rPr>
            </w:pPr>
            <w:r w:rsidRPr="00F76E3D">
              <w:rPr>
                <w:sz w:val="22"/>
                <w:lang w:val="en-US"/>
              </w:rPr>
              <w:t>C.U15.</w:t>
            </w:r>
          </w:p>
          <w:p w14:paraId="530232FD" w14:textId="77777777" w:rsidR="00FB679A" w:rsidRPr="00F76E3D" w:rsidRDefault="00FB679A" w:rsidP="00FB679A">
            <w:pPr>
              <w:spacing w:line="240" w:lineRule="auto"/>
              <w:ind w:left="0" w:right="0"/>
              <w:jc w:val="left"/>
              <w:rPr>
                <w:sz w:val="22"/>
                <w:lang w:val="en-US"/>
              </w:rPr>
            </w:pPr>
          </w:p>
          <w:p w14:paraId="20CD9DCD" w14:textId="77777777" w:rsidR="00FB679A" w:rsidRPr="00F76E3D" w:rsidRDefault="00FB679A" w:rsidP="00FB679A">
            <w:pPr>
              <w:spacing w:line="240" w:lineRule="auto"/>
              <w:ind w:left="0" w:right="0"/>
              <w:jc w:val="left"/>
              <w:rPr>
                <w:sz w:val="22"/>
                <w:lang w:val="en-US"/>
              </w:rPr>
            </w:pPr>
          </w:p>
          <w:p w14:paraId="3DFC3131" w14:textId="166AF88B" w:rsidR="00B47938" w:rsidRPr="00F76E3D" w:rsidRDefault="00B47938" w:rsidP="00FB679A">
            <w:pPr>
              <w:spacing w:line="240" w:lineRule="auto"/>
              <w:ind w:left="0" w:right="0"/>
              <w:jc w:val="left"/>
              <w:rPr>
                <w:sz w:val="22"/>
                <w:lang w:val="en-US"/>
              </w:rPr>
            </w:pPr>
            <w:r w:rsidRPr="00F76E3D">
              <w:rPr>
                <w:sz w:val="22"/>
                <w:lang w:val="en-US"/>
              </w:rPr>
              <w:t>C.U18.</w:t>
            </w:r>
          </w:p>
          <w:p w14:paraId="36F8B248" w14:textId="77777777" w:rsidR="00FB679A" w:rsidRPr="00F76E3D" w:rsidRDefault="00FB679A" w:rsidP="00FB679A">
            <w:pPr>
              <w:spacing w:line="240" w:lineRule="auto"/>
              <w:ind w:left="0" w:right="0" w:firstLine="0"/>
              <w:jc w:val="left"/>
              <w:rPr>
                <w:sz w:val="22"/>
                <w:lang w:val="en-US"/>
              </w:rPr>
            </w:pPr>
          </w:p>
          <w:p w14:paraId="0EF7F7F9" w14:textId="45C1CD95" w:rsidR="00B47938" w:rsidRPr="00F76E3D" w:rsidRDefault="00B47938" w:rsidP="00FB679A">
            <w:pPr>
              <w:spacing w:line="240" w:lineRule="auto"/>
              <w:ind w:left="0" w:right="0" w:firstLine="0"/>
              <w:jc w:val="left"/>
              <w:rPr>
                <w:sz w:val="22"/>
                <w:lang w:val="en-US"/>
              </w:rPr>
            </w:pPr>
            <w:r w:rsidRPr="00F76E3D">
              <w:rPr>
                <w:sz w:val="22"/>
                <w:lang w:val="en-US"/>
              </w:rPr>
              <w:t>C.U24.</w:t>
            </w:r>
          </w:p>
          <w:p w14:paraId="08E53316" w14:textId="77777777" w:rsidR="00FB679A" w:rsidRPr="00F76E3D" w:rsidRDefault="00FB679A" w:rsidP="00FB679A">
            <w:pPr>
              <w:spacing w:line="240" w:lineRule="auto"/>
              <w:ind w:left="0" w:right="0"/>
              <w:jc w:val="left"/>
              <w:rPr>
                <w:sz w:val="10"/>
                <w:lang w:val="en-US"/>
              </w:rPr>
            </w:pPr>
          </w:p>
          <w:p w14:paraId="076BBF60" w14:textId="7DDC563C" w:rsidR="00B47938" w:rsidRPr="00F76E3D" w:rsidRDefault="00B47938" w:rsidP="00FB679A">
            <w:pPr>
              <w:spacing w:line="240" w:lineRule="auto"/>
              <w:ind w:left="0" w:right="0"/>
              <w:jc w:val="left"/>
              <w:rPr>
                <w:sz w:val="22"/>
                <w:lang w:val="en-US"/>
              </w:rPr>
            </w:pPr>
            <w:r w:rsidRPr="00F76E3D">
              <w:rPr>
                <w:sz w:val="22"/>
                <w:lang w:val="en-US"/>
              </w:rPr>
              <w:t>C.U25.</w:t>
            </w:r>
          </w:p>
          <w:p w14:paraId="4B9972C2" w14:textId="77777777" w:rsidR="00B47938" w:rsidRPr="00F76E3D" w:rsidRDefault="00B47938" w:rsidP="00FB679A">
            <w:pPr>
              <w:spacing w:line="240" w:lineRule="auto"/>
              <w:ind w:left="0" w:right="0"/>
              <w:jc w:val="left"/>
              <w:rPr>
                <w:sz w:val="22"/>
                <w:lang w:val="en-US"/>
              </w:rPr>
            </w:pPr>
            <w:r w:rsidRPr="00F76E3D">
              <w:rPr>
                <w:sz w:val="22"/>
                <w:lang w:val="en-US"/>
              </w:rPr>
              <w:t>D.U1.</w:t>
            </w:r>
          </w:p>
          <w:p w14:paraId="447A56A1" w14:textId="77777777" w:rsidR="00B47938" w:rsidRPr="00F76E3D" w:rsidRDefault="00B47938" w:rsidP="00FB679A">
            <w:pPr>
              <w:spacing w:line="240" w:lineRule="auto"/>
              <w:ind w:left="0" w:right="0"/>
              <w:jc w:val="left"/>
              <w:rPr>
                <w:sz w:val="22"/>
                <w:lang w:val="en-US"/>
              </w:rPr>
            </w:pPr>
          </w:p>
          <w:p w14:paraId="64FDA845" w14:textId="77777777" w:rsidR="00B47938" w:rsidRPr="00F76E3D" w:rsidRDefault="00B47938" w:rsidP="00FB679A">
            <w:pPr>
              <w:spacing w:line="240" w:lineRule="auto"/>
              <w:ind w:left="0" w:right="0"/>
              <w:jc w:val="left"/>
              <w:rPr>
                <w:sz w:val="22"/>
                <w:lang w:val="en-US"/>
              </w:rPr>
            </w:pPr>
          </w:p>
          <w:p w14:paraId="58D44EBF" w14:textId="32A8A80D" w:rsidR="00B47938" w:rsidRPr="00F76E3D" w:rsidRDefault="00B47938" w:rsidP="00FB679A">
            <w:pPr>
              <w:spacing w:line="240" w:lineRule="auto"/>
              <w:ind w:left="0" w:right="0"/>
              <w:jc w:val="left"/>
              <w:rPr>
                <w:sz w:val="22"/>
                <w:lang w:val="en-US"/>
              </w:rPr>
            </w:pPr>
            <w:r w:rsidRPr="00F76E3D">
              <w:rPr>
                <w:sz w:val="22"/>
                <w:lang w:val="en-US"/>
              </w:rPr>
              <w:t>D.U8.</w:t>
            </w:r>
          </w:p>
          <w:p w14:paraId="10616FE3" w14:textId="77777777" w:rsidR="00FB679A" w:rsidRPr="00F76E3D" w:rsidRDefault="00FB679A" w:rsidP="00FB679A">
            <w:pPr>
              <w:spacing w:line="240" w:lineRule="auto"/>
              <w:ind w:left="0" w:right="0"/>
              <w:jc w:val="left"/>
              <w:rPr>
                <w:sz w:val="22"/>
                <w:lang w:val="en-US"/>
              </w:rPr>
            </w:pPr>
          </w:p>
          <w:p w14:paraId="63DDE028" w14:textId="5BE58D0F" w:rsidR="00B47938" w:rsidRPr="00F76E3D" w:rsidRDefault="00B47938" w:rsidP="00FB679A">
            <w:pPr>
              <w:spacing w:line="240" w:lineRule="auto"/>
              <w:ind w:left="0" w:right="0"/>
              <w:jc w:val="left"/>
              <w:rPr>
                <w:sz w:val="22"/>
                <w:lang w:val="en-US"/>
              </w:rPr>
            </w:pPr>
            <w:r w:rsidRPr="00F76E3D">
              <w:rPr>
                <w:sz w:val="22"/>
                <w:lang w:val="en-US"/>
              </w:rPr>
              <w:t>D.U9.</w:t>
            </w:r>
          </w:p>
          <w:p w14:paraId="5C550A0D" w14:textId="77777777" w:rsidR="00B47938" w:rsidRPr="00F76E3D" w:rsidRDefault="00B47938" w:rsidP="00FB679A">
            <w:pPr>
              <w:spacing w:line="240" w:lineRule="auto"/>
              <w:ind w:left="0" w:right="0"/>
              <w:jc w:val="left"/>
              <w:rPr>
                <w:sz w:val="22"/>
                <w:lang w:val="en-US"/>
              </w:rPr>
            </w:pPr>
          </w:p>
          <w:p w14:paraId="51ED5884" w14:textId="4777DC8E" w:rsidR="00B47938" w:rsidRPr="00F76E3D" w:rsidRDefault="00B47938" w:rsidP="00FB679A">
            <w:pPr>
              <w:spacing w:line="240" w:lineRule="auto"/>
              <w:ind w:left="0" w:right="0"/>
              <w:jc w:val="left"/>
              <w:rPr>
                <w:sz w:val="22"/>
                <w:lang w:val="en-US"/>
              </w:rPr>
            </w:pPr>
            <w:r w:rsidRPr="00F76E3D">
              <w:rPr>
                <w:sz w:val="22"/>
                <w:lang w:val="en-US"/>
              </w:rPr>
              <w:t>D.U17.</w:t>
            </w:r>
          </w:p>
          <w:p w14:paraId="09DA2DCA" w14:textId="77777777" w:rsidR="00FB679A" w:rsidRPr="00F76E3D" w:rsidRDefault="00FB679A" w:rsidP="00FB679A">
            <w:pPr>
              <w:spacing w:line="240" w:lineRule="auto"/>
              <w:ind w:left="0" w:right="0"/>
              <w:jc w:val="left"/>
              <w:rPr>
                <w:sz w:val="22"/>
                <w:lang w:val="en-US"/>
              </w:rPr>
            </w:pPr>
          </w:p>
          <w:p w14:paraId="19698EB5" w14:textId="050E1F7A" w:rsidR="00B47938" w:rsidRPr="00F76E3D" w:rsidRDefault="00B47938" w:rsidP="00FB679A">
            <w:pPr>
              <w:spacing w:line="240" w:lineRule="auto"/>
              <w:ind w:left="0" w:right="0"/>
              <w:jc w:val="left"/>
              <w:rPr>
                <w:sz w:val="22"/>
                <w:lang w:val="en-US"/>
              </w:rPr>
            </w:pPr>
            <w:r w:rsidRPr="00F76E3D">
              <w:rPr>
                <w:sz w:val="22"/>
                <w:lang w:val="en-US"/>
              </w:rPr>
              <w:t>D.U19.</w:t>
            </w:r>
          </w:p>
          <w:p w14:paraId="71F201A8" w14:textId="77777777" w:rsidR="00B47938" w:rsidRPr="00F76E3D" w:rsidRDefault="00B47938" w:rsidP="00FB679A">
            <w:pPr>
              <w:spacing w:line="240" w:lineRule="auto"/>
              <w:ind w:left="0" w:right="0"/>
              <w:jc w:val="left"/>
              <w:rPr>
                <w:sz w:val="22"/>
                <w:lang w:val="en-US"/>
              </w:rPr>
            </w:pPr>
          </w:p>
          <w:p w14:paraId="01946590" w14:textId="0F740BB6" w:rsidR="00B47938" w:rsidRPr="00F76E3D" w:rsidRDefault="00B47938" w:rsidP="00FB679A">
            <w:pPr>
              <w:spacing w:line="240" w:lineRule="auto"/>
              <w:ind w:left="0" w:right="0"/>
              <w:jc w:val="left"/>
              <w:rPr>
                <w:sz w:val="22"/>
                <w:lang w:val="en-US"/>
              </w:rPr>
            </w:pPr>
            <w:r w:rsidRPr="00F76E3D">
              <w:rPr>
                <w:sz w:val="22"/>
                <w:lang w:val="en-US"/>
              </w:rPr>
              <w:t>D.U24.</w:t>
            </w:r>
          </w:p>
          <w:p w14:paraId="19B0CB6E" w14:textId="77777777" w:rsidR="00B47938" w:rsidRPr="00F76E3D" w:rsidRDefault="00B47938" w:rsidP="00FB679A">
            <w:pPr>
              <w:spacing w:line="240" w:lineRule="auto"/>
              <w:ind w:left="0" w:right="0"/>
              <w:jc w:val="left"/>
              <w:rPr>
                <w:sz w:val="22"/>
                <w:lang w:val="en-US"/>
              </w:rPr>
            </w:pPr>
          </w:p>
          <w:p w14:paraId="3508F472" w14:textId="454D7CF8" w:rsidR="00B47938" w:rsidRPr="00F76E3D" w:rsidRDefault="00B47938" w:rsidP="00FB679A">
            <w:pPr>
              <w:spacing w:line="240" w:lineRule="auto"/>
              <w:ind w:left="0" w:right="0"/>
              <w:jc w:val="left"/>
              <w:rPr>
                <w:sz w:val="22"/>
                <w:lang w:val="en-US"/>
              </w:rPr>
            </w:pPr>
            <w:r w:rsidRPr="00F76E3D">
              <w:rPr>
                <w:sz w:val="22"/>
                <w:lang w:val="en-US"/>
              </w:rPr>
              <w:t>D.U26.</w:t>
            </w:r>
          </w:p>
          <w:p w14:paraId="3396768F" w14:textId="77777777" w:rsidR="00B47938" w:rsidRPr="00F76E3D" w:rsidRDefault="00B47938" w:rsidP="00FB679A">
            <w:pPr>
              <w:spacing w:line="240" w:lineRule="auto"/>
              <w:ind w:left="0" w:right="0"/>
              <w:jc w:val="left"/>
              <w:rPr>
                <w:sz w:val="22"/>
                <w:lang w:val="en-US"/>
              </w:rPr>
            </w:pPr>
          </w:p>
          <w:p w14:paraId="2E4F1352" w14:textId="77777777" w:rsidR="00B47938" w:rsidRPr="00F76E3D" w:rsidRDefault="00B47938" w:rsidP="00FB679A">
            <w:pPr>
              <w:spacing w:line="240" w:lineRule="auto"/>
              <w:ind w:left="0" w:right="0"/>
              <w:jc w:val="left"/>
              <w:rPr>
                <w:sz w:val="22"/>
                <w:lang w:val="en-US"/>
              </w:rPr>
            </w:pPr>
            <w:r w:rsidRPr="00F76E3D">
              <w:rPr>
                <w:sz w:val="22"/>
                <w:lang w:val="en-US"/>
              </w:rPr>
              <w:t>D.U27.</w:t>
            </w:r>
          </w:p>
          <w:p w14:paraId="227D1D14" w14:textId="15C8646E" w:rsidR="00B47938" w:rsidRPr="00F76E3D" w:rsidRDefault="00B47938" w:rsidP="00FB679A">
            <w:pPr>
              <w:spacing w:line="240" w:lineRule="auto"/>
              <w:ind w:left="0" w:right="0"/>
              <w:jc w:val="left"/>
              <w:rPr>
                <w:sz w:val="22"/>
                <w:lang w:val="en-US"/>
              </w:rPr>
            </w:pPr>
            <w:r w:rsidRPr="00F76E3D">
              <w:rPr>
                <w:sz w:val="22"/>
                <w:lang w:val="en-US"/>
              </w:rPr>
              <w:t>D.U30.</w:t>
            </w:r>
          </w:p>
        </w:tc>
      </w:tr>
      <w:tr w:rsidR="002D5B65" w:rsidRPr="00F76E3D" w14:paraId="0EF49475" w14:textId="77777777" w:rsidTr="00FB679A">
        <w:trPr>
          <w:trHeight w:val="263"/>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377821AB" w14:textId="2F4FE16B" w:rsidR="002D5B65" w:rsidRPr="00F76E3D" w:rsidRDefault="002D5B65" w:rsidP="00FB679A">
            <w:pPr>
              <w:pStyle w:val="Akapitzlist"/>
              <w:spacing w:after="0" w:line="240" w:lineRule="auto"/>
              <w:ind w:left="57"/>
              <w:rPr>
                <w:rFonts w:ascii="Times New Roman" w:hAnsi="Times New Roman"/>
                <w:lang w:val="en-US"/>
              </w:rPr>
            </w:pPr>
            <w:r w:rsidRPr="00F76E3D">
              <w:rPr>
                <w:rFonts w:ascii="Times New Roman" w:hAnsi="Times New Roman"/>
                <w:lang w:val="en-US"/>
              </w:rPr>
              <w:t>PK_01</w:t>
            </w:r>
          </w:p>
          <w:p w14:paraId="26878D48" w14:textId="7A08F839" w:rsidR="0060736D" w:rsidRPr="00F76E3D" w:rsidRDefault="0060736D" w:rsidP="00FB679A">
            <w:pPr>
              <w:pStyle w:val="Akapitzlist"/>
              <w:spacing w:after="0" w:line="240" w:lineRule="auto"/>
              <w:ind w:left="57"/>
              <w:rPr>
                <w:rFonts w:ascii="Times New Roman" w:hAnsi="Times New Roman"/>
                <w:lang w:val="en-US"/>
              </w:rPr>
            </w:pPr>
          </w:p>
          <w:p w14:paraId="4527A109" w14:textId="0739343A" w:rsidR="0060736D" w:rsidRPr="00F76E3D" w:rsidRDefault="0060736D" w:rsidP="00FB679A">
            <w:pPr>
              <w:pStyle w:val="Akapitzlist"/>
              <w:spacing w:after="0" w:line="240" w:lineRule="auto"/>
              <w:ind w:left="57"/>
              <w:rPr>
                <w:rFonts w:ascii="Times New Roman" w:hAnsi="Times New Roman"/>
                <w:lang w:val="en-US"/>
              </w:rPr>
            </w:pPr>
          </w:p>
          <w:p w14:paraId="7E4DD8F6" w14:textId="072E1E25" w:rsidR="0060736D" w:rsidRPr="00F76E3D" w:rsidRDefault="0060736D" w:rsidP="00FB679A">
            <w:pPr>
              <w:pStyle w:val="Akapitzlist"/>
              <w:spacing w:after="0" w:line="240" w:lineRule="auto"/>
              <w:ind w:left="57"/>
              <w:rPr>
                <w:rFonts w:ascii="Times New Roman" w:hAnsi="Times New Roman"/>
                <w:lang w:val="en-US"/>
              </w:rPr>
            </w:pPr>
          </w:p>
          <w:p w14:paraId="1CBEFCA2" w14:textId="7C5B433C" w:rsidR="0060736D" w:rsidRPr="00F76E3D" w:rsidRDefault="0060736D" w:rsidP="00FB679A">
            <w:pPr>
              <w:pStyle w:val="Akapitzlist"/>
              <w:spacing w:after="0" w:line="240" w:lineRule="auto"/>
              <w:ind w:left="57"/>
              <w:rPr>
                <w:rFonts w:ascii="Times New Roman" w:hAnsi="Times New Roman"/>
                <w:lang w:val="en-US"/>
              </w:rPr>
            </w:pPr>
            <w:r w:rsidRPr="00F76E3D">
              <w:rPr>
                <w:rFonts w:ascii="Times New Roman" w:hAnsi="Times New Roman"/>
                <w:lang w:val="en-US"/>
              </w:rPr>
              <w:t>P_K02</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tcPr>
          <w:p w14:paraId="3DA35CC4" w14:textId="77777777" w:rsidR="0060736D" w:rsidRPr="00F76E3D" w:rsidRDefault="0060736D" w:rsidP="00FB679A">
            <w:pPr>
              <w:spacing w:line="240" w:lineRule="auto"/>
              <w:ind w:left="0" w:firstLine="0"/>
              <w:jc w:val="left"/>
              <w:rPr>
                <w:sz w:val="22"/>
                <w:lang w:val="en-US"/>
              </w:rPr>
            </w:pPr>
            <w:r w:rsidRPr="00F76E3D">
              <w:rPr>
                <w:sz w:val="22"/>
                <w:lang w:val="en-US"/>
              </w:rPr>
              <w:t xml:space="preserve">- be guided by the well-being of the patient, respect the dignity and autonomy of people entrusted to care, show understanding for worldview and cultural differences, and empathy in relations with the patient and their family;  </w:t>
            </w:r>
          </w:p>
          <w:p w14:paraId="65EE8953" w14:textId="756DB7CE" w:rsidR="002D5B65" w:rsidRPr="00F76E3D" w:rsidRDefault="0060736D" w:rsidP="00FB679A">
            <w:pPr>
              <w:spacing w:line="240" w:lineRule="auto"/>
              <w:ind w:left="0" w:firstLine="0"/>
              <w:jc w:val="left"/>
              <w:rPr>
                <w:sz w:val="22"/>
                <w:lang w:val="en-US"/>
              </w:rPr>
            </w:pPr>
            <w:r w:rsidRPr="00F76E3D">
              <w:rPr>
                <w:sz w:val="22"/>
                <w:lang w:val="en-US"/>
              </w:rPr>
              <w:t>- respecting patients' rights.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8FAD435" w14:textId="77777777" w:rsidR="002D5B65" w:rsidRPr="00F76E3D" w:rsidRDefault="006445A4" w:rsidP="00FB679A">
            <w:pPr>
              <w:spacing w:line="240" w:lineRule="auto"/>
              <w:ind w:left="0" w:firstLine="0"/>
              <w:jc w:val="left"/>
              <w:rPr>
                <w:sz w:val="22"/>
                <w:lang w:val="en-US"/>
              </w:rPr>
            </w:pPr>
            <w:r w:rsidRPr="00F76E3D">
              <w:rPr>
                <w:sz w:val="22"/>
                <w:lang w:val="en-US"/>
              </w:rPr>
              <w:t>K.1</w:t>
            </w:r>
          </w:p>
          <w:p w14:paraId="25BCC418" w14:textId="77777777" w:rsidR="0060736D" w:rsidRPr="00F76E3D" w:rsidRDefault="0060736D" w:rsidP="00FB679A">
            <w:pPr>
              <w:spacing w:line="240" w:lineRule="auto"/>
              <w:ind w:left="0" w:firstLine="0"/>
              <w:jc w:val="left"/>
              <w:rPr>
                <w:sz w:val="22"/>
                <w:lang w:val="en-US"/>
              </w:rPr>
            </w:pPr>
          </w:p>
          <w:p w14:paraId="5DC76005" w14:textId="77777777" w:rsidR="0060736D" w:rsidRPr="00F76E3D" w:rsidRDefault="0060736D" w:rsidP="00FB679A">
            <w:pPr>
              <w:spacing w:line="240" w:lineRule="auto"/>
              <w:ind w:left="0" w:firstLine="0"/>
              <w:jc w:val="left"/>
              <w:rPr>
                <w:sz w:val="22"/>
                <w:lang w:val="en-US"/>
              </w:rPr>
            </w:pPr>
          </w:p>
          <w:p w14:paraId="0554D278" w14:textId="77777777" w:rsidR="00FB679A" w:rsidRPr="00F76E3D" w:rsidRDefault="00FB679A" w:rsidP="00FB679A">
            <w:pPr>
              <w:spacing w:line="240" w:lineRule="auto"/>
              <w:ind w:left="0" w:firstLine="0"/>
              <w:jc w:val="left"/>
              <w:rPr>
                <w:sz w:val="22"/>
                <w:lang w:val="en-US"/>
              </w:rPr>
            </w:pPr>
          </w:p>
          <w:p w14:paraId="0B171105" w14:textId="221B0882" w:rsidR="0060736D" w:rsidRPr="00F76E3D" w:rsidRDefault="0060736D" w:rsidP="00FB679A">
            <w:pPr>
              <w:spacing w:line="240" w:lineRule="auto"/>
              <w:ind w:left="0" w:firstLine="0"/>
              <w:jc w:val="left"/>
              <w:rPr>
                <w:sz w:val="22"/>
                <w:lang w:val="en-US"/>
              </w:rPr>
            </w:pPr>
            <w:r w:rsidRPr="00F76E3D">
              <w:rPr>
                <w:sz w:val="22"/>
                <w:lang w:val="en-US"/>
              </w:rPr>
              <w:t>K. 2</w:t>
            </w:r>
          </w:p>
        </w:tc>
      </w:tr>
      <w:tr w:rsidR="00835326" w:rsidRPr="00F76E3D" w14:paraId="1F8381FC" w14:textId="77777777" w:rsidTr="00F76E3D">
        <w:trPr>
          <w:trHeight w:val="514"/>
        </w:trPr>
        <w:tc>
          <w:tcPr>
            <w:tcW w:w="8642" w:type="dxa"/>
            <w:gridSpan w:val="4"/>
            <w:tcBorders>
              <w:top w:val="single" w:sz="4" w:space="0" w:color="auto"/>
              <w:left w:val="single" w:sz="4" w:space="0" w:color="000000"/>
              <w:bottom w:val="single" w:sz="4" w:space="0" w:color="auto"/>
              <w:right w:val="single" w:sz="4" w:space="0" w:color="000000"/>
            </w:tcBorders>
            <w:shd w:val="clear" w:color="auto" w:fill="D9D9D9"/>
          </w:tcPr>
          <w:p w14:paraId="069D3559" w14:textId="54CC001A" w:rsidR="00835326" w:rsidRPr="00F76E3D" w:rsidRDefault="00835326" w:rsidP="00FB679A">
            <w:pPr>
              <w:spacing w:after="0" w:line="240" w:lineRule="auto"/>
              <w:ind w:left="0" w:right="0" w:firstLine="0"/>
              <w:rPr>
                <w:sz w:val="22"/>
                <w:lang w:val="en-US"/>
              </w:rPr>
            </w:pPr>
            <w:r w:rsidRPr="00F76E3D">
              <w:rPr>
                <w:b/>
                <w:sz w:val="22"/>
                <w:lang w:val="en-US"/>
              </w:rPr>
              <w:t xml:space="preserve">21. </w:t>
            </w:r>
            <w:r w:rsidR="00AA5BDB" w:rsidRPr="00F76E3D">
              <w:rPr>
                <w:b/>
                <w:sz w:val="22"/>
                <w:lang w:val="en-US"/>
              </w:rPr>
              <w:t xml:space="preserve"> Forms and topics of classes</w:t>
            </w:r>
          </w:p>
        </w:tc>
        <w:tc>
          <w:tcPr>
            <w:tcW w:w="1105"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835326" w:rsidRPr="00F76E3D" w:rsidRDefault="00AA5BDB" w:rsidP="00FB679A">
            <w:pPr>
              <w:spacing w:after="0" w:line="240" w:lineRule="auto"/>
              <w:ind w:left="1" w:right="0" w:firstLine="0"/>
              <w:jc w:val="left"/>
              <w:rPr>
                <w:sz w:val="20"/>
                <w:lang w:val="en-US"/>
              </w:rPr>
            </w:pPr>
            <w:r w:rsidRPr="00F76E3D">
              <w:rPr>
                <w:b/>
                <w:sz w:val="20"/>
                <w:lang w:val="en-US"/>
              </w:rPr>
              <w:t xml:space="preserve">Number of hours </w:t>
            </w:r>
            <w:r w:rsidR="00835326" w:rsidRPr="00F76E3D">
              <w:rPr>
                <w:b/>
                <w:sz w:val="20"/>
                <w:lang w:val="en-US"/>
              </w:rPr>
              <w:t xml:space="preserve"> </w:t>
            </w:r>
          </w:p>
        </w:tc>
      </w:tr>
      <w:tr w:rsidR="00835326" w:rsidRPr="00F76E3D" w14:paraId="71939301" w14:textId="77777777" w:rsidTr="00F76E3D">
        <w:trPr>
          <w:trHeight w:val="265"/>
        </w:trPr>
        <w:tc>
          <w:tcPr>
            <w:tcW w:w="8642" w:type="dxa"/>
            <w:gridSpan w:val="4"/>
            <w:tcBorders>
              <w:top w:val="single" w:sz="4" w:space="0" w:color="auto"/>
              <w:left w:val="single" w:sz="4" w:space="0" w:color="auto"/>
              <w:bottom w:val="single" w:sz="4" w:space="0" w:color="auto"/>
              <w:right w:val="single" w:sz="4" w:space="0" w:color="auto"/>
            </w:tcBorders>
            <w:vAlign w:val="center"/>
          </w:tcPr>
          <w:p w14:paraId="131E530D" w14:textId="51050430" w:rsidR="00835326" w:rsidRPr="00F76E3D" w:rsidRDefault="00835326" w:rsidP="00FB679A">
            <w:pPr>
              <w:spacing w:after="0" w:line="240" w:lineRule="auto"/>
              <w:ind w:left="58" w:right="0" w:firstLine="0"/>
              <w:rPr>
                <w:sz w:val="22"/>
                <w:lang w:val="en-US"/>
              </w:rPr>
            </w:pPr>
            <w:r w:rsidRPr="00F76E3D">
              <w:rPr>
                <w:b/>
                <w:sz w:val="22"/>
                <w:lang w:val="en-US"/>
              </w:rPr>
              <w:t xml:space="preserve">21.1. </w:t>
            </w:r>
            <w:r w:rsidR="00AA5BDB" w:rsidRPr="00F76E3D">
              <w:rPr>
                <w:b/>
                <w:sz w:val="22"/>
                <w:lang w:val="en-US"/>
              </w:rPr>
              <w:t xml:space="preserve">Lectures </w:t>
            </w:r>
          </w:p>
        </w:tc>
        <w:tc>
          <w:tcPr>
            <w:tcW w:w="1105" w:type="dxa"/>
            <w:tcBorders>
              <w:top w:val="single" w:sz="4" w:space="0" w:color="auto"/>
              <w:left w:val="single" w:sz="4" w:space="0" w:color="auto"/>
              <w:bottom w:val="single" w:sz="4" w:space="0" w:color="auto"/>
              <w:right w:val="single" w:sz="4" w:space="0" w:color="auto"/>
            </w:tcBorders>
            <w:vAlign w:val="center"/>
          </w:tcPr>
          <w:p w14:paraId="0D64DD89" w14:textId="35D368BF" w:rsidR="00835326" w:rsidRPr="00F76E3D" w:rsidRDefault="00822EBA" w:rsidP="005C1A71">
            <w:pPr>
              <w:spacing w:after="0" w:line="240" w:lineRule="auto"/>
              <w:ind w:left="40" w:right="21" w:firstLine="0"/>
              <w:jc w:val="center"/>
              <w:rPr>
                <w:b/>
                <w:sz w:val="22"/>
                <w:lang w:val="en-US"/>
              </w:rPr>
            </w:pPr>
            <w:r w:rsidRPr="00F76E3D">
              <w:rPr>
                <w:b/>
                <w:sz w:val="22"/>
                <w:lang w:val="en-US"/>
              </w:rPr>
              <w:t>25</w:t>
            </w:r>
          </w:p>
        </w:tc>
      </w:tr>
      <w:tr w:rsidR="00FD4AE6" w:rsidRPr="00F76E3D" w14:paraId="4B09A0A5" w14:textId="77777777" w:rsidTr="00F76E3D">
        <w:trPr>
          <w:trHeight w:val="262"/>
        </w:trPr>
        <w:tc>
          <w:tcPr>
            <w:tcW w:w="8642" w:type="dxa"/>
            <w:gridSpan w:val="4"/>
            <w:tcBorders>
              <w:top w:val="single" w:sz="4" w:space="0" w:color="auto"/>
              <w:left w:val="single" w:sz="4" w:space="0" w:color="auto"/>
              <w:bottom w:val="single" w:sz="4" w:space="0" w:color="auto"/>
              <w:right w:val="single" w:sz="4" w:space="0" w:color="auto"/>
            </w:tcBorders>
            <w:shd w:val="clear" w:color="auto" w:fill="auto"/>
          </w:tcPr>
          <w:p w14:paraId="3F0FBA63" w14:textId="77777777" w:rsidR="005C56D7" w:rsidRPr="00F76E3D" w:rsidRDefault="005C56D7" w:rsidP="00822EBA">
            <w:pPr>
              <w:spacing w:line="240" w:lineRule="auto"/>
              <w:ind w:left="0" w:right="0" w:firstLine="0"/>
              <w:rPr>
                <w:b/>
                <w:sz w:val="22"/>
                <w:lang w:val="en-US"/>
              </w:rPr>
            </w:pPr>
            <w:proofErr w:type="spellStart"/>
            <w:r w:rsidRPr="00F76E3D">
              <w:rPr>
                <w:b/>
                <w:sz w:val="22"/>
                <w:lang w:val="en-US"/>
              </w:rPr>
              <w:t>Anaesthesiology</w:t>
            </w:r>
            <w:proofErr w:type="spellEnd"/>
            <w:r w:rsidRPr="00F76E3D">
              <w:rPr>
                <w:b/>
                <w:sz w:val="22"/>
                <w:lang w:val="en-US"/>
              </w:rPr>
              <w:t xml:space="preserve"> – Topics:</w:t>
            </w:r>
          </w:p>
          <w:p w14:paraId="596E3165" w14:textId="77777777" w:rsidR="005C56D7" w:rsidRPr="00F76E3D" w:rsidRDefault="005C56D7" w:rsidP="00822EBA">
            <w:pPr>
              <w:spacing w:line="240" w:lineRule="auto"/>
              <w:ind w:left="0" w:right="0" w:firstLine="0"/>
              <w:rPr>
                <w:sz w:val="22"/>
                <w:lang w:val="en-US"/>
              </w:rPr>
            </w:pPr>
            <w:r w:rsidRPr="00F76E3D">
              <w:rPr>
                <w:sz w:val="22"/>
                <w:lang w:val="en-US"/>
              </w:rPr>
              <w:t>Methods and types of anesthesia.</w:t>
            </w:r>
          </w:p>
          <w:p w14:paraId="7369C9D4" w14:textId="77777777" w:rsidR="005C56D7" w:rsidRPr="00F76E3D" w:rsidRDefault="005C56D7" w:rsidP="00822EBA">
            <w:pPr>
              <w:spacing w:line="240" w:lineRule="auto"/>
              <w:ind w:left="0" w:right="0" w:firstLine="0"/>
              <w:rPr>
                <w:sz w:val="22"/>
                <w:lang w:val="en-US"/>
              </w:rPr>
            </w:pPr>
            <w:r w:rsidRPr="00F76E3D">
              <w:rPr>
                <w:sz w:val="22"/>
                <w:lang w:val="en-US"/>
              </w:rPr>
              <w:t xml:space="preserve">Rules for preparing the operating room and the patient for the procedure. </w:t>
            </w:r>
          </w:p>
          <w:p w14:paraId="3C70B790" w14:textId="43B216E2" w:rsidR="005C56D7" w:rsidRPr="00F76E3D" w:rsidRDefault="005C56D7" w:rsidP="00822EBA">
            <w:pPr>
              <w:spacing w:line="240" w:lineRule="auto"/>
              <w:ind w:left="0" w:right="0" w:firstLine="0"/>
              <w:rPr>
                <w:sz w:val="22"/>
                <w:lang w:val="en-US"/>
              </w:rPr>
            </w:pPr>
            <w:r w:rsidRPr="00F76E3D">
              <w:rPr>
                <w:sz w:val="22"/>
                <w:lang w:val="en-US"/>
              </w:rPr>
              <w:t>Principles of patient care during and after anesthesia.</w:t>
            </w:r>
          </w:p>
          <w:p w14:paraId="4B3ED85E" w14:textId="77777777" w:rsidR="005C56D7" w:rsidRPr="00F76E3D" w:rsidRDefault="005C56D7" w:rsidP="00822EBA">
            <w:pPr>
              <w:spacing w:line="240" w:lineRule="auto"/>
              <w:ind w:left="0" w:right="0" w:firstLine="0"/>
              <w:rPr>
                <w:sz w:val="22"/>
                <w:lang w:val="en-US"/>
              </w:rPr>
            </w:pPr>
            <w:r w:rsidRPr="00F76E3D">
              <w:rPr>
                <w:sz w:val="22"/>
                <w:lang w:val="en-US"/>
              </w:rPr>
              <w:t xml:space="preserve"> Life-threatening symptoms in patients of different ages – diagnosis and management.  </w:t>
            </w:r>
          </w:p>
          <w:p w14:paraId="10ED13F2" w14:textId="2C05009F" w:rsidR="005C56D7" w:rsidRPr="00F76E3D" w:rsidRDefault="005C56D7" w:rsidP="00822EBA">
            <w:pPr>
              <w:spacing w:line="240" w:lineRule="auto"/>
              <w:ind w:left="0" w:right="0" w:firstLine="0"/>
              <w:rPr>
                <w:sz w:val="22"/>
                <w:lang w:val="en-US"/>
              </w:rPr>
            </w:pPr>
            <w:r w:rsidRPr="00F76E3D">
              <w:rPr>
                <w:sz w:val="22"/>
                <w:lang w:val="en-US"/>
              </w:rPr>
              <w:lastRenderedPageBreak/>
              <w:t>Methods and scales for assessing pain, sedation and</w:t>
            </w:r>
            <w:r w:rsidR="00586574" w:rsidRPr="00F76E3D">
              <w:rPr>
                <w:sz w:val="22"/>
                <w:lang w:val="en-US"/>
              </w:rPr>
              <w:t xml:space="preserve"> sleep disorders and conditions </w:t>
            </w:r>
            <w:r w:rsidRPr="00F76E3D">
              <w:rPr>
                <w:sz w:val="22"/>
                <w:lang w:val="en-US"/>
              </w:rPr>
              <w:t>in patients in life-threatening conditions;</w:t>
            </w:r>
          </w:p>
          <w:p w14:paraId="7222E5E1" w14:textId="77777777" w:rsidR="005C56D7" w:rsidRPr="00F76E3D" w:rsidRDefault="005C56D7" w:rsidP="00822EBA">
            <w:pPr>
              <w:spacing w:line="240" w:lineRule="auto"/>
              <w:ind w:left="0" w:right="0" w:firstLine="0"/>
              <w:rPr>
                <w:i/>
                <w:sz w:val="22"/>
                <w:lang w:val="en-US"/>
              </w:rPr>
            </w:pPr>
            <w:r w:rsidRPr="00F76E3D">
              <w:rPr>
                <w:i/>
                <w:sz w:val="22"/>
                <w:lang w:val="en-US"/>
              </w:rPr>
              <w:t xml:space="preserve">Fluid therapy during anesthesia and surgery. </w:t>
            </w:r>
          </w:p>
          <w:p w14:paraId="3FD9E711" w14:textId="77777777" w:rsidR="005C56D7" w:rsidRPr="00F76E3D" w:rsidRDefault="005C56D7" w:rsidP="00822EBA">
            <w:pPr>
              <w:spacing w:line="240" w:lineRule="auto"/>
              <w:ind w:left="0" w:right="0" w:firstLine="0"/>
              <w:rPr>
                <w:i/>
                <w:sz w:val="22"/>
                <w:lang w:val="en-US"/>
              </w:rPr>
            </w:pPr>
            <w:r w:rsidRPr="00F76E3D">
              <w:rPr>
                <w:i/>
                <w:sz w:val="22"/>
                <w:lang w:val="en-US"/>
              </w:rPr>
              <w:t xml:space="preserve">Distinctiveness of </w:t>
            </w:r>
            <w:proofErr w:type="spellStart"/>
            <w:r w:rsidRPr="00F76E3D">
              <w:rPr>
                <w:i/>
                <w:sz w:val="22"/>
                <w:lang w:val="en-US"/>
              </w:rPr>
              <w:t>anaesthesia</w:t>
            </w:r>
            <w:proofErr w:type="spellEnd"/>
            <w:r w:rsidRPr="00F76E3D">
              <w:rPr>
                <w:i/>
                <w:sz w:val="22"/>
                <w:lang w:val="en-US"/>
              </w:rPr>
              <w:t xml:space="preserve"> in children, in the elderly and in obese patients. </w:t>
            </w:r>
          </w:p>
          <w:p w14:paraId="457B7D15" w14:textId="25825A9C" w:rsidR="00FD4AE6" w:rsidRPr="00F76E3D" w:rsidRDefault="005C56D7" w:rsidP="00822EBA">
            <w:pPr>
              <w:spacing w:line="240" w:lineRule="auto"/>
              <w:ind w:left="0" w:right="0" w:firstLine="0"/>
              <w:rPr>
                <w:sz w:val="22"/>
                <w:lang w:val="en-US"/>
              </w:rPr>
            </w:pPr>
            <w:r w:rsidRPr="00F76E3D">
              <w:rPr>
                <w:i/>
                <w:sz w:val="22"/>
                <w:lang w:val="en-US"/>
              </w:rPr>
              <w:t>Anesthesia in obstetrics and gynecology.</w:t>
            </w:r>
          </w:p>
        </w:tc>
        <w:tc>
          <w:tcPr>
            <w:tcW w:w="1105" w:type="dxa"/>
            <w:tcBorders>
              <w:top w:val="single" w:sz="4" w:space="0" w:color="auto"/>
              <w:left w:val="single" w:sz="4" w:space="0" w:color="auto"/>
              <w:bottom w:val="single" w:sz="4" w:space="0" w:color="auto"/>
              <w:right w:val="single" w:sz="4" w:space="0" w:color="auto"/>
            </w:tcBorders>
            <w:vAlign w:val="center"/>
          </w:tcPr>
          <w:p w14:paraId="2D7A61E0" w14:textId="0A662ECC" w:rsidR="005C56D7" w:rsidRPr="00F76E3D" w:rsidRDefault="00822EBA" w:rsidP="00822EBA">
            <w:pPr>
              <w:tabs>
                <w:tab w:val="left" w:pos="276"/>
              </w:tabs>
              <w:spacing w:after="0" w:line="240" w:lineRule="auto"/>
              <w:ind w:right="21"/>
              <w:jc w:val="left"/>
              <w:rPr>
                <w:sz w:val="22"/>
                <w:lang w:val="en-US"/>
              </w:rPr>
            </w:pPr>
            <w:r w:rsidRPr="00F76E3D">
              <w:rPr>
                <w:sz w:val="22"/>
                <w:lang w:val="en-US"/>
              </w:rPr>
              <w:lastRenderedPageBreak/>
              <w:t>5</w:t>
            </w:r>
          </w:p>
        </w:tc>
      </w:tr>
      <w:tr w:rsidR="00FD4AE6" w:rsidRPr="00F76E3D" w14:paraId="59A01691" w14:textId="77777777" w:rsidTr="005C1A71">
        <w:trPr>
          <w:trHeight w:val="264"/>
        </w:trPr>
        <w:tc>
          <w:tcPr>
            <w:tcW w:w="86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1A36B8" w14:textId="6CE1D254" w:rsidR="005D28BE" w:rsidRPr="00F76E3D" w:rsidRDefault="005D28BE" w:rsidP="00822EBA">
            <w:pPr>
              <w:spacing w:line="240" w:lineRule="auto"/>
              <w:ind w:left="37" w:right="50" w:firstLine="0"/>
              <w:rPr>
                <w:b/>
                <w:sz w:val="22"/>
                <w:lang w:val="en-US"/>
              </w:rPr>
            </w:pPr>
            <w:r w:rsidRPr="00F76E3D">
              <w:rPr>
                <w:b/>
                <w:sz w:val="22"/>
                <w:lang w:val="en-US"/>
              </w:rPr>
              <w:t>Lectures – Nursing in a life-threatening situation – Topics:</w:t>
            </w:r>
          </w:p>
          <w:p w14:paraId="05B1FC27" w14:textId="77777777" w:rsidR="005D28BE" w:rsidRPr="00F76E3D" w:rsidRDefault="005D28BE" w:rsidP="00822EBA">
            <w:pPr>
              <w:spacing w:line="240" w:lineRule="auto"/>
              <w:ind w:left="37" w:right="50" w:firstLine="0"/>
              <w:rPr>
                <w:sz w:val="22"/>
                <w:lang w:val="en-US"/>
              </w:rPr>
            </w:pPr>
            <w:r w:rsidRPr="00F76E3D">
              <w:rPr>
                <w:sz w:val="22"/>
                <w:lang w:val="en-US"/>
              </w:rPr>
              <w:t>- Standards and procedures for dealing with emergencies and life-saving procedures. Sudden cardiac arrest: causes, diagnosis. Cardiopulmonary-cerebral resuscitation. Automatic defibrillation (AED) and non-instrumental airway management.</w:t>
            </w:r>
          </w:p>
          <w:p w14:paraId="18230657" w14:textId="77777777" w:rsidR="005D28BE" w:rsidRPr="00F76E3D" w:rsidRDefault="005D28BE" w:rsidP="00822EBA">
            <w:pPr>
              <w:spacing w:line="240" w:lineRule="auto"/>
              <w:ind w:left="37" w:right="50" w:firstLine="0"/>
              <w:rPr>
                <w:sz w:val="22"/>
                <w:lang w:val="en-US"/>
              </w:rPr>
            </w:pPr>
            <w:r w:rsidRPr="00F76E3D">
              <w:rPr>
                <w:sz w:val="22"/>
                <w:lang w:val="en-US"/>
              </w:rPr>
              <w:t>- Methods, techniques and tools for assessing the state of consciousness and consciousness; methods and techniques of communication with a patient unable to establish and maintain effective communication due to their health condition or treatment.</w:t>
            </w:r>
          </w:p>
          <w:p w14:paraId="0D6861AF" w14:textId="77777777" w:rsidR="005D28BE" w:rsidRPr="00F76E3D" w:rsidRDefault="005D28BE" w:rsidP="00822EBA">
            <w:pPr>
              <w:spacing w:line="240" w:lineRule="auto"/>
              <w:ind w:left="37" w:right="50" w:firstLine="0"/>
              <w:rPr>
                <w:sz w:val="22"/>
                <w:lang w:val="en-US"/>
              </w:rPr>
            </w:pPr>
            <w:r w:rsidRPr="00F76E3D">
              <w:rPr>
                <w:sz w:val="22"/>
                <w:lang w:val="en-US"/>
              </w:rPr>
              <w:t>Care for an unconscious patient.</w:t>
            </w:r>
          </w:p>
          <w:p w14:paraId="78783AFB" w14:textId="77777777" w:rsidR="005D28BE" w:rsidRPr="00F76E3D" w:rsidRDefault="005D28BE" w:rsidP="00822EBA">
            <w:pPr>
              <w:spacing w:line="240" w:lineRule="auto"/>
              <w:ind w:left="37" w:right="50" w:firstLine="0"/>
              <w:rPr>
                <w:sz w:val="22"/>
                <w:lang w:val="en-US"/>
              </w:rPr>
            </w:pPr>
            <w:r w:rsidRPr="00F76E3D">
              <w:rPr>
                <w:sz w:val="22"/>
                <w:lang w:val="en-US"/>
              </w:rPr>
              <w:t>Complications of general and regional anesthesia.</w:t>
            </w:r>
          </w:p>
          <w:p w14:paraId="7DBC64C8" w14:textId="77777777" w:rsidR="005D28BE" w:rsidRPr="00F76E3D" w:rsidRDefault="005D28BE" w:rsidP="00822EBA">
            <w:pPr>
              <w:spacing w:line="240" w:lineRule="auto"/>
              <w:ind w:left="37" w:right="50" w:firstLine="0"/>
              <w:rPr>
                <w:sz w:val="22"/>
                <w:lang w:val="en-US"/>
              </w:rPr>
            </w:pPr>
            <w:r w:rsidRPr="00F76E3D">
              <w:rPr>
                <w:sz w:val="22"/>
                <w:lang w:val="en-US"/>
              </w:rPr>
              <w:t>.The level of pain, the patient's reaction to pain and the intensity of pain. Analgesic management, in accordance with medical recommendations and the rules of nursing procedures accepted in the ICU.</w:t>
            </w:r>
          </w:p>
          <w:p w14:paraId="3F7358D9" w14:textId="77777777" w:rsidR="005D28BE" w:rsidRPr="00F76E3D" w:rsidRDefault="005D28BE" w:rsidP="00822EBA">
            <w:pPr>
              <w:spacing w:line="240" w:lineRule="auto"/>
              <w:ind w:left="37" w:right="50" w:firstLine="0"/>
              <w:rPr>
                <w:sz w:val="22"/>
                <w:lang w:val="en-US"/>
              </w:rPr>
            </w:pPr>
            <w:r w:rsidRPr="00F76E3D">
              <w:rPr>
                <w:sz w:val="22"/>
                <w:lang w:val="en-US"/>
              </w:rPr>
              <w:t>Principles of prevention of complications associated with the use of invasive techniques</w:t>
            </w:r>
          </w:p>
          <w:p w14:paraId="472450FA" w14:textId="77777777" w:rsidR="005D28BE" w:rsidRPr="00F76E3D" w:rsidRDefault="005D28BE" w:rsidP="00822EBA">
            <w:pPr>
              <w:spacing w:line="240" w:lineRule="auto"/>
              <w:ind w:left="37" w:right="50" w:firstLine="0"/>
              <w:rPr>
                <w:sz w:val="22"/>
                <w:lang w:val="en-US"/>
              </w:rPr>
            </w:pPr>
            <w:r w:rsidRPr="00F76E3D">
              <w:rPr>
                <w:sz w:val="22"/>
                <w:lang w:val="en-US"/>
              </w:rPr>
              <w:t>diagnostic and therapeutic procedures in critically ill patients (intramyocardial accesses, intravenous and intra-arterial stabbing).</w:t>
            </w:r>
          </w:p>
          <w:p w14:paraId="00A3F0E1" w14:textId="3C3E656D" w:rsidR="005D28BE" w:rsidRPr="00F76E3D" w:rsidRDefault="005D28BE" w:rsidP="00822EBA">
            <w:pPr>
              <w:spacing w:line="240" w:lineRule="auto"/>
              <w:ind w:left="37" w:right="50" w:firstLine="0"/>
              <w:rPr>
                <w:i/>
                <w:sz w:val="22"/>
                <w:lang w:val="en-US"/>
              </w:rPr>
            </w:pPr>
            <w:r w:rsidRPr="00F76E3D">
              <w:rPr>
                <w:i/>
                <w:sz w:val="22"/>
                <w:lang w:val="en-US"/>
              </w:rPr>
              <w:t xml:space="preserve">Principles of diagnosis in </w:t>
            </w:r>
            <w:proofErr w:type="spellStart"/>
            <w:r w:rsidRPr="00F76E3D">
              <w:rPr>
                <w:i/>
                <w:sz w:val="22"/>
                <w:lang w:val="en-US"/>
              </w:rPr>
              <w:t>anaesthesiological</w:t>
            </w:r>
            <w:proofErr w:type="spellEnd"/>
            <w:r w:rsidRPr="00F76E3D">
              <w:rPr>
                <w:i/>
                <w:sz w:val="22"/>
                <w:lang w:val="en-US"/>
              </w:rPr>
              <w:t xml:space="preserve"> nursing. Monitoring of the patient's vital functions in the perioperative period and in the intensive care unit. Invasive and non-invasive methods. </w:t>
            </w:r>
          </w:p>
          <w:p w14:paraId="2C5C955F" w14:textId="70FCC07B" w:rsidR="005D28BE" w:rsidRPr="00F76E3D" w:rsidRDefault="005D28BE" w:rsidP="00822EBA">
            <w:pPr>
              <w:spacing w:line="240" w:lineRule="auto"/>
              <w:ind w:left="37" w:right="50" w:firstLine="0"/>
              <w:rPr>
                <w:i/>
                <w:sz w:val="22"/>
                <w:lang w:val="en-US"/>
              </w:rPr>
            </w:pPr>
            <w:r w:rsidRPr="00F76E3D">
              <w:rPr>
                <w:i/>
                <w:sz w:val="22"/>
                <w:lang w:val="en-US"/>
              </w:rPr>
              <w:t>ALS – advanced life-saving procedures. Defibrillation (principles of safe defibrillation, types of rhythms) instrumental airway clearance.</w:t>
            </w:r>
          </w:p>
          <w:p w14:paraId="4D46C9A1" w14:textId="650D9CFF" w:rsidR="005D28BE" w:rsidRPr="00F76E3D" w:rsidRDefault="005D28BE" w:rsidP="00822EBA">
            <w:pPr>
              <w:spacing w:line="240" w:lineRule="auto"/>
              <w:ind w:left="37" w:right="50" w:firstLine="0"/>
              <w:rPr>
                <w:sz w:val="22"/>
                <w:lang w:val="en-US"/>
              </w:rPr>
            </w:pPr>
            <w:r w:rsidRPr="00F76E3D">
              <w:rPr>
                <w:i/>
                <w:sz w:val="22"/>
                <w:lang w:val="en-US"/>
              </w:rPr>
              <w:t>Pathophysiology and clinical manifestations of life-threatening diseases</w:t>
            </w:r>
            <w:r w:rsidR="00822EBA" w:rsidRPr="00F76E3D">
              <w:rPr>
                <w:i/>
                <w:sz w:val="22"/>
                <w:lang w:val="en-US"/>
              </w:rPr>
              <w:t xml:space="preserve"> </w:t>
            </w:r>
            <w:r w:rsidRPr="00F76E3D">
              <w:rPr>
                <w:i/>
                <w:sz w:val="22"/>
                <w:lang w:val="en-US"/>
              </w:rPr>
              <w:t>(respiratory failure, circulatory</w:t>
            </w:r>
            <w:r w:rsidRPr="00F76E3D">
              <w:rPr>
                <w:sz w:val="22"/>
                <w:lang w:val="en-US"/>
              </w:rPr>
              <w:t xml:space="preserve"> failure, nervous system failure,</w:t>
            </w:r>
            <w:r w:rsidR="00822EBA" w:rsidRPr="00F76E3D">
              <w:rPr>
                <w:sz w:val="22"/>
                <w:lang w:val="en-US"/>
              </w:rPr>
              <w:t xml:space="preserve"> </w:t>
            </w:r>
            <w:r w:rsidRPr="00F76E3D">
              <w:rPr>
                <w:sz w:val="22"/>
                <w:lang w:val="en-US"/>
              </w:rPr>
              <w:t>shock, sepsis);</w:t>
            </w:r>
          </w:p>
        </w:tc>
        <w:tc>
          <w:tcPr>
            <w:tcW w:w="1105" w:type="dxa"/>
            <w:tcBorders>
              <w:top w:val="single" w:sz="4" w:space="0" w:color="auto"/>
              <w:left w:val="single" w:sz="4" w:space="0" w:color="auto"/>
              <w:bottom w:val="single" w:sz="4" w:space="0" w:color="auto"/>
              <w:right w:val="single" w:sz="4" w:space="0" w:color="auto"/>
            </w:tcBorders>
            <w:vAlign w:val="center"/>
          </w:tcPr>
          <w:p w14:paraId="2FB1F8BC" w14:textId="3C9ABFDA" w:rsidR="005D28BE" w:rsidRPr="00F76E3D" w:rsidRDefault="00822EBA" w:rsidP="005C1A71">
            <w:pPr>
              <w:tabs>
                <w:tab w:val="left" w:pos="276"/>
              </w:tabs>
              <w:spacing w:after="0" w:line="240" w:lineRule="auto"/>
              <w:ind w:right="21"/>
              <w:rPr>
                <w:sz w:val="22"/>
                <w:lang w:val="en-US"/>
              </w:rPr>
            </w:pPr>
            <w:r w:rsidRPr="00F76E3D">
              <w:rPr>
                <w:sz w:val="22"/>
                <w:lang w:val="en-US"/>
              </w:rPr>
              <w:t>20</w:t>
            </w:r>
          </w:p>
        </w:tc>
      </w:tr>
      <w:tr w:rsidR="00835326" w:rsidRPr="00F76E3D" w14:paraId="01F19A11" w14:textId="77777777" w:rsidTr="005C1A71">
        <w:trPr>
          <w:trHeight w:val="264"/>
        </w:trPr>
        <w:tc>
          <w:tcPr>
            <w:tcW w:w="8642" w:type="dxa"/>
            <w:gridSpan w:val="4"/>
            <w:tcBorders>
              <w:top w:val="single" w:sz="4" w:space="0" w:color="auto"/>
              <w:left w:val="single" w:sz="4" w:space="0" w:color="000000"/>
              <w:bottom w:val="single" w:sz="4" w:space="0" w:color="auto"/>
              <w:right w:val="single" w:sz="4" w:space="0" w:color="000000"/>
            </w:tcBorders>
            <w:vAlign w:val="center"/>
          </w:tcPr>
          <w:p w14:paraId="38980601" w14:textId="222767BD" w:rsidR="00835326" w:rsidRPr="00F76E3D" w:rsidRDefault="00835326" w:rsidP="00FB679A">
            <w:pPr>
              <w:spacing w:after="0" w:line="240" w:lineRule="auto"/>
              <w:ind w:left="0" w:right="0" w:firstLine="0"/>
              <w:rPr>
                <w:sz w:val="22"/>
                <w:lang w:val="en-US"/>
              </w:rPr>
            </w:pPr>
            <w:r w:rsidRPr="00F76E3D">
              <w:rPr>
                <w:b/>
                <w:sz w:val="22"/>
                <w:lang w:val="en-US"/>
              </w:rPr>
              <w:t xml:space="preserve">21.2. </w:t>
            </w:r>
            <w:r w:rsidR="00AA5BDB" w:rsidRPr="00F76E3D">
              <w:rPr>
                <w:b/>
                <w:sz w:val="22"/>
                <w:lang w:val="en-US"/>
              </w:rPr>
              <w:t xml:space="preserve">Seminars </w:t>
            </w:r>
            <w:r w:rsidRPr="00F76E3D">
              <w:rPr>
                <w:b/>
                <w:sz w:val="22"/>
                <w:lang w:val="en-US"/>
              </w:rPr>
              <w:t xml:space="preserve"> </w:t>
            </w:r>
            <w:r w:rsidR="006445A4" w:rsidRPr="00F76E3D">
              <w:rPr>
                <w:b/>
                <w:sz w:val="22"/>
                <w:lang w:val="en-US"/>
              </w:rPr>
              <w:t xml:space="preserve"> -</w:t>
            </w:r>
            <w:r w:rsidR="005D28BE" w:rsidRPr="00F76E3D">
              <w:rPr>
                <w:b/>
                <w:sz w:val="22"/>
                <w:lang w:val="en-US"/>
              </w:rPr>
              <w:t xml:space="preserve"> Anesthesiology</w:t>
            </w:r>
          </w:p>
        </w:tc>
        <w:tc>
          <w:tcPr>
            <w:tcW w:w="1105" w:type="dxa"/>
            <w:tcBorders>
              <w:top w:val="single" w:sz="4" w:space="0" w:color="auto"/>
              <w:left w:val="single" w:sz="4" w:space="0" w:color="000000"/>
              <w:bottom w:val="single" w:sz="4" w:space="0" w:color="auto"/>
              <w:right w:val="single" w:sz="4" w:space="0" w:color="000000"/>
            </w:tcBorders>
            <w:vAlign w:val="center"/>
          </w:tcPr>
          <w:p w14:paraId="3B2B29DB" w14:textId="5AE70EF9" w:rsidR="00835326" w:rsidRPr="00F76E3D" w:rsidRDefault="00822EBA" w:rsidP="005C1A71">
            <w:pPr>
              <w:tabs>
                <w:tab w:val="left" w:pos="276"/>
              </w:tabs>
              <w:spacing w:after="0" w:line="240" w:lineRule="auto"/>
              <w:ind w:left="40" w:right="21" w:firstLine="0"/>
              <w:jc w:val="center"/>
              <w:rPr>
                <w:b/>
                <w:sz w:val="22"/>
                <w:lang w:val="en-US"/>
              </w:rPr>
            </w:pPr>
            <w:r w:rsidRPr="00F76E3D">
              <w:rPr>
                <w:b/>
                <w:sz w:val="22"/>
                <w:lang w:val="en-US"/>
              </w:rPr>
              <w:t>15</w:t>
            </w:r>
          </w:p>
        </w:tc>
      </w:tr>
      <w:tr w:rsidR="005D28BE" w:rsidRPr="00F76E3D" w14:paraId="429D8F8D" w14:textId="77777777" w:rsidTr="005C1A71">
        <w:trPr>
          <w:trHeight w:val="264"/>
        </w:trPr>
        <w:tc>
          <w:tcPr>
            <w:tcW w:w="8642" w:type="dxa"/>
            <w:gridSpan w:val="4"/>
            <w:tcBorders>
              <w:top w:val="single" w:sz="4" w:space="0" w:color="auto"/>
              <w:left w:val="single" w:sz="4" w:space="0" w:color="000000"/>
              <w:bottom w:val="single" w:sz="4" w:space="0" w:color="auto"/>
              <w:right w:val="single" w:sz="4" w:space="0" w:color="000000"/>
            </w:tcBorders>
            <w:vAlign w:val="center"/>
          </w:tcPr>
          <w:p w14:paraId="4CA64BD3" w14:textId="77777777" w:rsidR="005D28BE" w:rsidRPr="00F76E3D" w:rsidRDefault="005D28BE" w:rsidP="00FB679A">
            <w:pPr>
              <w:spacing w:after="0" w:line="240" w:lineRule="auto"/>
              <w:ind w:left="0" w:right="0" w:firstLine="0"/>
              <w:rPr>
                <w:sz w:val="22"/>
                <w:lang w:val="en-US"/>
              </w:rPr>
            </w:pPr>
            <w:r w:rsidRPr="00F76E3D">
              <w:rPr>
                <w:sz w:val="22"/>
                <w:lang w:val="en-US"/>
              </w:rPr>
              <w:t xml:space="preserve">Principles of diagnosis in </w:t>
            </w:r>
            <w:proofErr w:type="spellStart"/>
            <w:r w:rsidRPr="00F76E3D">
              <w:rPr>
                <w:sz w:val="22"/>
                <w:lang w:val="en-US"/>
              </w:rPr>
              <w:t>anaesthesiological</w:t>
            </w:r>
            <w:proofErr w:type="spellEnd"/>
            <w:r w:rsidRPr="00F76E3D">
              <w:rPr>
                <w:sz w:val="22"/>
                <w:lang w:val="en-US"/>
              </w:rPr>
              <w:t xml:space="preserve"> nursing. Monitoring of the patient's vital functions in the perioperative period and in the intensive care unit. Invasive and non-invasive methods.                </w:t>
            </w:r>
          </w:p>
          <w:p w14:paraId="22B7B6E5" w14:textId="77777777" w:rsidR="005D28BE" w:rsidRPr="00F76E3D" w:rsidRDefault="005D28BE" w:rsidP="00FB679A">
            <w:pPr>
              <w:spacing w:after="0" w:line="240" w:lineRule="auto"/>
              <w:ind w:left="0" w:right="0" w:firstLine="0"/>
              <w:rPr>
                <w:sz w:val="22"/>
                <w:lang w:val="en-US"/>
              </w:rPr>
            </w:pPr>
            <w:r w:rsidRPr="00F76E3D">
              <w:rPr>
                <w:sz w:val="22"/>
                <w:lang w:val="en-US"/>
              </w:rPr>
              <w:t>ALS – advanced life-saving procedures. Defibrillation (principles of safe defibrillation, types of rhythms) instrumental airway clearance.</w:t>
            </w:r>
          </w:p>
          <w:p w14:paraId="0353F345" w14:textId="06D0FF70" w:rsidR="005D28BE" w:rsidRPr="00F76E3D" w:rsidRDefault="005D28BE" w:rsidP="00822EBA">
            <w:pPr>
              <w:spacing w:after="0" w:line="240" w:lineRule="auto"/>
              <w:ind w:left="0" w:right="0" w:firstLine="0"/>
              <w:rPr>
                <w:sz w:val="22"/>
                <w:lang w:val="en-US"/>
              </w:rPr>
            </w:pPr>
            <w:r w:rsidRPr="00F76E3D">
              <w:rPr>
                <w:sz w:val="22"/>
                <w:lang w:val="en-US"/>
              </w:rPr>
              <w:t>Pathophysiology and clinical manifestations of life-threatening diseases</w:t>
            </w:r>
            <w:r w:rsidR="00822EBA" w:rsidRPr="00F76E3D">
              <w:rPr>
                <w:sz w:val="22"/>
                <w:lang w:val="en-US"/>
              </w:rPr>
              <w:t xml:space="preserve"> </w:t>
            </w:r>
            <w:r w:rsidRPr="00F76E3D">
              <w:rPr>
                <w:sz w:val="22"/>
                <w:lang w:val="en-US"/>
              </w:rPr>
              <w:t>(respiratory failure, circulatory failure, nervous system failure,</w:t>
            </w:r>
            <w:r w:rsidR="00822EBA" w:rsidRPr="00F76E3D">
              <w:rPr>
                <w:sz w:val="22"/>
                <w:lang w:val="en-US"/>
              </w:rPr>
              <w:t xml:space="preserve"> </w:t>
            </w:r>
            <w:r w:rsidRPr="00F76E3D">
              <w:rPr>
                <w:sz w:val="22"/>
                <w:lang w:val="en-US"/>
              </w:rPr>
              <w:t>shock, sepsis);</w:t>
            </w:r>
          </w:p>
        </w:tc>
        <w:tc>
          <w:tcPr>
            <w:tcW w:w="1105" w:type="dxa"/>
            <w:tcBorders>
              <w:top w:val="single" w:sz="4" w:space="0" w:color="auto"/>
              <w:left w:val="single" w:sz="4" w:space="0" w:color="000000"/>
              <w:bottom w:val="single" w:sz="4" w:space="0" w:color="auto"/>
              <w:right w:val="single" w:sz="4" w:space="0" w:color="000000"/>
            </w:tcBorders>
            <w:vAlign w:val="center"/>
          </w:tcPr>
          <w:p w14:paraId="46A853A4" w14:textId="6D363B33" w:rsidR="005D28BE" w:rsidRPr="00F76E3D" w:rsidRDefault="005D28BE" w:rsidP="005C1A71">
            <w:pPr>
              <w:tabs>
                <w:tab w:val="left" w:pos="276"/>
              </w:tabs>
              <w:spacing w:after="0" w:line="240" w:lineRule="auto"/>
              <w:ind w:left="40" w:right="21" w:firstLine="0"/>
              <w:jc w:val="center"/>
              <w:rPr>
                <w:sz w:val="22"/>
                <w:lang w:val="en-US"/>
              </w:rPr>
            </w:pPr>
            <w:r w:rsidRPr="00F76E3D">
              <w:rPr>
                <w:sz w:val="22"/>
                <w:lang w:val="en-US"/>
              </w:rPr>
              <w:t>8</w:t>
            </w:r>
          </w:p>
        </w:tc>
      </w:tr>
      <w:tr w:rsidR="005D28BE" w:rsidRPr="00F76E3D" w14:paraId="1FF75D07" w14:textId="77777777" w:rsidTr="005C1A71">
        <w:trPr>
          <w:trHeight w:val="264"/>
        </w:trPr>
        <w:tc>
          <w:tcPr>
            <w:tcW w:w="8642" w:type="dxa"/>
            <w:gridSpan w:val="4"/>
            <w:tcBorders>
              <w:top w:val="single" w:sz="4" w:space="0" w:color="auto"/>
              <w:left w:val="single" w:sz="4" w:space="0" w:color="000000"/>
              <w:bottom w:val="single" w:sz="4" w:space="0" w:color="auto"/>
              <w:right w:val="single" w:sz="4" w:space="0" w:color="000000"/>
            </w:tcBorders>
            <w:vAlign w:val="center"/>
          </w:tcPr>
          <w:p w14:paraId="54E0D64C" w14:textId="77777777" w:rsidR="005D28BE" w:rsidRPr="00F76E3D" w:rsidRDefault="005D28BE" w:rsidP="00FB679A">
            <w:pPr>
              <w:spacing w:after="0" w:line="240" w:lineRule="auto"/>
              <w:ind w:left="0" w:right="0" w:firstLine="0"/>
              <w:rPr>
                <w:i/>
                <w:sz w:val="22"/>
                <w:lang w:val="en-US"/>
              </w:rPr>
            </w:pPr>
            <w:r w:rsidRPr="00F76E3D">
              <w:rPr>
                <w:i/>
                <w:sz w:val="22"/>
                <w:lang w:val="en-US"/>
              </w:rPr>
              <w:t xml:space="preserve">- Procedure for handling the body of a deceased patient. </w:t>
            </w:r>
          </w:p>
          <w:p w14:paraId="5089FC59" w14:textId="77777777" w:rsidR="005D28BE" w:rsidRPr="00F76E3D" w:rsidRDefault="005D28BE" w:rsidP="00FB679A">
            <w:pPr>
              <w:spacing w:after="0" w:line="240" w:lineRule="auto"/>
              <w:ind w:left="0" w:right="0" w:firstLine="0"/>
              <w:rPr>
                <w:i/>
                <w:sz w:val="22"/>
                <w:lang w:val="en-US"/>
              </w:rPr>
            </w:pPr>
            <w:r w:rsidRPr="00F76E3D">
              <w:rPr>
                <w:i/>
                <w:sz w:val="22"/>
                <w:lang w:val="en-US"/>
              </w:rPr>
              <w:t xml:space="preserve">- Diagnostics and monitoring of the patient during </w:t>
            </w:r>
            <w:proofErr w:type="spellStart"/>
            <w:r w:rsidRPr="00F76E3D">
              <w:rPr>
                <w:i/>
                <w:sz w:val="22"/>
                <w:lang w:val="en-US"/>
              </w:rPr>
              <w:t>anaesthesia</w:t>
            </w:r>
            <w:proofErr w:type="spellEnd"/>
            <w:r w:rsidRPr="00F76E3D">
              <w:rPr>
                <w:i/>
                <w:sz w:val="22"/>
                <w:lang w:val="en-US"/>
              </w:rPr>
              <w:t xml:space="preserve"> and the patient in the ICU – measurement of body temperature, pulse, breathing, blood pressure, central venous pressure, circuits, saturation, peak expiratory flow and anthropometric measurements (measurement of body weight, height, BMI, fat distribution indices: WHR, </w:t>
            </w:r>
            <w:proofErr w:type="spellStart"/>
            <w:r w:rsidRPr="00F76E3D">
              <w:rPr>
                <w:i/>
                <w:sz w:val="22"/>
                <w:lang w:val="en-US"/>
              </w:rPr>
              <w:t>WHtR</w:t>
            </w:r>
            <w:proofErr w:type="spellEnd"/>
            <w:r w:rsidRPr="00F76E3D">
              <w:rPr>
                <w:i/>
                <w:sz w:val="22"/>
                <w:lang w:val="en-US"/>
              </w:rPr>
              <w:t>, thickness of skin-fat folds).</w:t>
            </w:r>
          </w:p>
          <w:p w14:paraId="00CFEA30" w14:textId="633118CC" w:rsidR="005D28BE" w:rsidRPr="00F76E3D" w:rsidRDefault="005D28BE" w:rsidP="00FB679A">
            <w:pPr>
              <w:spacing w:after="0" w:line="240" w:lineRule="auto"/>
              <w:ind w:left="0" w:right="0" w:firstLine="0"/>
              <w:rPr>
                <w:i/>
                <w:sz w:val="22"/>
                <w:lang w:val="en-US"/>
              </w:rPr>
            </w:pPr>
            <w:r w:rsidRPr="00F76E3D">
              <w:rPr>
                <w:i/>
                <w:sz w:val="22"/>
                <w:lang w:val="en-US"/>
              </w:rPr>
              <w:t>- Critical conditions in anesthesiology.</w:t>
            </w:r>
          </w:p>
        </w:tc>
        <w:tc>
          <w:tcPr>
            <w:tcW w:w="1105" w:type="dxa"/>
            <w:tcBorders>
              <w:top w:val="single" w:sz="4" w:space="0" w:color="auto"/>
              <w:left w:val="single" w:sz="4" w:space="0" w:color="000000"/>
              <w:bottom w:val="single" w:sz="4" w:space="0" w:color="auto"/>
              <w:right w:val="single" w:sz="4" w:space="0" w:color="000000"/>
            </w:tcBorders>
            <w:vAlign w:val="center"/>
          </w:tcPr>
          <w:p w14:paraId="4357F24D" w14:textId="20E72AA0" w:rsidR="005D28BE" w:rsidRPr="00F76E3D" w:rsidRDefault="005D28BE" w:rsidP="005C1A71">
            <w:pPr>
              <w:tabs>
                <w:tab w:val="left" w:pos="276"/>
              </w:tabs>
              <w:spacing w:after="0" w:line="240" w:lineRule="auto"/>
              <w:ind w:left="40" w:right="21" w:firstLine="0"/>
              <w:jc w:val="center"/>
              <w:rPr>
                <w:sz w:val="22"/>
                <w:lang w:val="en-US"/>
              </w:rPr>
            </w:pPr>
            <w:r w:rsidRPr="00F76E3D">
              <w:rPr>
                <w:sz w:val="22"/>
                <w:lang w:val="en-US"/>
              </w:rPr>
              <w:t>7</w:t>
            </w:r>
          </w:p>
        </w:tc>
      </w:tr>
      <w:tr w:rsidR="00D75707" w:rsidRPr="00F76E3D" w14:paraId="0E3B3EC1" w14:textId="77777777" w:rsidTr="005C1A71">
        <w:trPr>
          <w:trHeight w:val="262"/>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CB03A0C" w14:textId="6F2565B6" w:rsidR="00D75707" w:rsidRPr="00F76E3D" w:rsidRDefault="0058605B" w:rsidP="00FB679A">
            <w:pPr>
              <w:spacing w:after="0" w:line="240" w:lineRule="auto"/>
              <w:ind w:left="0" w:firstLine="0"/>
              <w:rPr>
                <w:sz w:val="22"/>
                <w:lang w:val="en-US"/>
              </w:rPr>
            </w:pPr>
            <w:r w:rsidRPr="00F76E3D">
              <w:rPr>
                <w:b/>
                <w:sz w:val="22"/>
                <w:lang w:val="en-US"/>
              </w:rPr>
              <w:t xml:space="preserve">21.3. </w:t>
            </w:r>
            <w:proofErr w:type="spellStart"/>
            <w:r w:rsidR="00AA5BDB" w:rsidRPr="00F76E3D">
              <w:rPr>
                <w:b/>
                <w:sz w:val="22"/>
                <w:lang w:val="en-US"/>
              </w:rPr>
              <w:t>Classess</w:t>
            </w:r>
            <w:proofErr w:type="spellEnd"/>
            <w:r w:rsidR="00AA5BDB" w:rsidRPr="00F76E3D">
              <w:rPr>
                <w:b/>
                <w:sz w:val="22"/>
                <w:lang w:val="en-US"/>
              </w:rPr>
              <w:t xml:space="preserve"> </w:t>
            </w:r>
            <w:r w:rsidR="006445A4" w:rsidRPr="00F76E3D">
              <w:rPr>
                <w:b/>
                <w:sz w:val="22"/>
                <w:lang w:val="en-US"/>
              </w:rPr>
              <w:t>-</w:t>
            </w:r>
            <w:r w:rsidR="0085386E" w:rsidRPr="00F76E3D">
              <w:rPr>
                <w:b/>
                <w:sz w:val="22"/>
                <w:lang w:val="en-US"/>
              </w:rPr>
              <w:t>– Nursing in a life-threatening situation – Topics:</w:t>
            </w:r>
          </w:p>
        </w:tc>
        <w:tc>
          <w:tcPr>
            <w:tcW w:w="1105" w:type="dxa"/>
            <w:tcBorders>
              <w:top w:val="single" w:sz="4" w:space="0" w:color="auto"/>
              <w:left w:val="single" w:sz="4" w:space="0" w:color="auto"/>
              <w:bottom w:val="single" w:sz="4" w:space="0" w:color="auto"/>
              <w:right w:val="single" w:sz="4" w:space="0" w:color="auto"/>
            </w:tcBorders>
            <w:vAlign w:val="center"/>
          </w:tcPr>
          <w:p w14:paraId="7FAF96DB" w14:textId="3D97B3E7" w:rsidR="00D75707" w:rsidRPr="00F76E3D" w:rsidRDefault="00822EBA" w:rsidP="005C1A71">
            <w:pPr>
              <w:tabs>
                <w:tab w:val="left" w:pos="276"/>
              </w:tabs>
              <w:spacing w:after="0" w:line="240" w:lineRule="auto"/>
              <w:ind w:left="40" w:right="21" w:firstLine="0"/>
              <w:jc w:val="center"/>
              <w:rPr>
                <w:b/>
                <w:sz w:val="22"/>
                <w:lang w:val="en-US"/>
              </w:rPr>
            </w:pPr>
            <w:r w:rsidRPr="00F76E3D">
              <w:rPr>
                <w:b/>
                <w:sz w:val="22"/>
                <w:lang w:val="en-US"/>
              </w:rPr>
              <w:t>54</w:t>
            </w:r>
          </w:p>
        </w:tc>
      </w:tr>
      <w:tr w:rsidR="0085386E" w:rsidRPr="005C1A71" w14:paraId="06DC4934" w14:textId="77777777" w:rsidTr="005C1A71">
        <w:trPr>
          <w:trHeight w:val="262"/>
        </w:trPr>
        <w:tc>
          <w:tcPr>
            <w:tcW w:w="8642" w:type="dxa"/>
            <w:gridSpan w:val="4"/>
            <w:tcBorders>
              <w:top w:val="single" w:sz="4" w:space="0" w:color="auto"/>
              <w:left w:val="single" w:sz="4" w:space="0" w:color="auto"/>
              <w:bottom w:val="single" w:sz="4" w:space="0" w:color="auto"/>
              <w:right w:val="single" w:sz="4" w:space="0" w:color="auto"/>
            </w:tcBorders>
            <w:vAlign w:val="center"/>
          </w:tcPr>
          <w:p w14:paraId="1D93FA20" w14:textId="77777777" w:rsidR="0085386E" w:rsidRPr="00F76E3D" w:rsidRDefault="0085386E" w:rsidP="00822EBA">
            <w:pPr>
              <w:spacing w:after="0" w:line="240" w:lineRule="auto"/>
              <w:ind w:left="0" w:right="50" w:firstLine="0"/>
              <w:rPr>
                <w:sz w:val="22"/>
                <w:lang w:val="en-US"/>
              </w:rPr>
            </w:pPr>
            <w:r w:rsidRPr="00F76E3D">
              <w:rPr>
                <w:sz w:val="22"/>
                <w:lang w:val="en-US"/>
              </w:rPr>
              <w:t xml:space="preserve">Organization of work at the Department of </w:t>
            </w:r>
            <w:proofErr w:type="spellStart"/>
            <w:r w:rsidRPr="00F76E3D">
              <w:rPr>
                <w:sz w:val="22"/>
                <w:lang w:val="en-US"/>
              </w:rPr>
              <w:t>Anaesthesiology</w:t>
            </w:r>
            <w:proofErr w:type="spellEnd"/>
            <w:r w:rsidRPr="00F76E3D">
              <w:rPr>
                <w:sz w:val="22"/>
                <w:lang w:val="en-US"/>
              </w:rPr>
              <w:t xml:space="preserve"> and Intensive Care.</w:t>
            </w:r>
          </w:p>
          <w:p w14:paraId="6187D128" w14:textId="420CA7B7" w:rsidR="0085386E" w:rsidRPr="00F76E3D" w:rsidRDefault="0085386E" w:rsidP="00822EBA">
            <w:pPr>
              <w:spacing w:after="0" w:line="240" w:lineRule="auto"/>
              <w:ind w:left="0" w:right="50" w:firstLine="0"/>
              <w:rPr>
                <w:sz w:val="22"/>
                <w:lang w:val="en-US"/>
              </w:rPr>
            </w:pPr>
            <w:r w:rsidRPr="00F76E3D">
              <w:rPr>
                <w:sz w:val="22"/>
                <w:lang w:val="en-US"/>
              </w:rPr>
              <w:t>Instrumental and non-instrumental monitoring of ICU patients (measurement of body temperature, heart rate, breathing, blood pressure – invasive and non-invasive, central venous pressure, diuresis, saturation, capnometry and capnography). Basic and extended monitoring. Assessment of the state of consciousness.</w:t>
            </w:r>
          </w:p>
        </w:tc>
        <w:tc>
          <w:tcPr>
            <w:tcW w:w="1105" w:type="dxa"/>
            <w:tcBorders>
              <w:top w:val="single" w:sz="4" w:space="0" w:color="auto"/>
              <w:left w:val="single" w:sz="4" w:space="0" w:color="auto"/>
              <w:bottom w:val="single" w:sz="4" w:space="0" w:color="auto"/>
              <w:right w:val="single" w:sz="4" w:space="0" w:color="auto"/>
            </w:tcBorders>
            <w:vAlign w:val="center"/>
          </w:tcPr>
          <w:p w14:paraId="326FD21C" w14:textId="77777777" w:rsidR="0085386E" w:rsidRPr="00F76E3D" w:rsidRDefault="0085386E" w:rsidP="005C1A71">
            <w:pPr>
              <w:tabs>
                <w:tab w:val="left" w:pos="276"/>
              </w:tabs>
              <w:spacing w:after="0" w:line="240" w:lineRule="auto"/>
              <w:ind w:left="40" w:right="21" w:firstLine="0"/>
              <w:jc w:val="center"/>
              <w:rPr>
                <w:b/>
                <w:sz w:val="22"/>
                <w:lang w:val="en-US"/>
              </w:rPr>
            </w:pPr>
          </w:p>
        </w:tc>
      </w:tr>
      <w:tr w:rsidR="0085386E" w:rsidRPr="005C1A71" w14:paraId="29C4BCD2" w14:textId="77777777" w:rsidTr="00F76E3D">
        <w:trPr>
          <w:trHeight w:val="262"/>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8F7E7BF" w14:textId="7B1A634D" w:rsidR="0085386E" w:rsidRPr="00F76E3D" w:rsidRDefault="0085386E" w:rsidP="00822EBA">
            <w:pPr>
              <w:spacing w:after="0" w:line="240" w:lineRule="auto"/>
              <w:ind w:left="0" w:right="50" w:firstLine="0"/>
              <w:rPr>
                <w:sz w:val="22"/>
                <w:lang w:val="en-US"/>
              </w:rPr>
            </w:pPr>
            <w:r w:rsidRPr="00F76E3D">
              <w:rPr>
                <w:sz w:val="22"/>
                <w:lang w:val="en-US"/>
              </w:rPr>
              <w:t>Symptoms indicating a life-threatening condition of patients of different ages (shock, acute respiratory failure, sudden cardiac arrest, acute renal failure). Calculation of drug doses. Rules for preparing and administering drugs by different routes. Keeping, documenting and evaluating fluid balance. Principles of safe oxygen therapy.</w:t>
            </w:r>
          </w:p>
        </w:tc>
        <w:tc>
          <w:tcPr>
            <w:tcW w:w="1105" w:type="dxa"/>
            <w:tcBorders>
              <w:top w:val="single" w:sz="4" w:space="0" w:color="auto"/>
              <w:left w:val="single" w:sz="4" w:space="0" w:color="auto"/>
              <w:bottom w:val="single" w:sz="4" w:space="0" w:color="auto"/>
              <w:right w:val="single" w:sz="4" w:space="0" w:color="auto"/>
            </w:tcBorders>
            <w:vAlign w:val="center"/>
          </w:tcPr>
          <w:p w14:paraId="498260B4" w14:textId="77777777" w:rsidR="0085386E" w:rsidRPr="00F76E3D" w:rsidRDefault="0085386E" w:rsidP="00FB679A">
            <w:pPr>
              <w:tabs>
                <w:tab w:val="left" w:pos="276"/>
              </w:tabs>
              <w:spacing w:after="0" w:line="240" w:lineRule="auto"/>
              <w:ind w:left="40" w:right="21" w:firstLine="0"/>
              <w:rPr>
                <w:b/>
                <w:sz w:val="22"/>
                <w:lang w:val="en-US"/>
              </w:rPr>
            </w:pPr>
          </w:p>
        </w:tc>
      </w:tr>
      <w:tr w:rsidR="0085386E" w:rsidRPr="005C1A71" w14:paraId="79D5279E" w14:textId="77777777" w:rsidTr="00F76E3D">
        <w:trPr>
          <w:trHeight w:val="262"/>
        </w:trPr>
        <w:tc>
          <w:tcPr>
            <w:tcW w:w="8642" w:type="dxa"/>
            <w:gridSpan w:val="4"/>
            <w:tcBorders>
              <w:top w:val="single" w:sz="4" w:space="0" w:color="auto"/>
              <w:left w:val="single" w:sz="4" w:space="0" w:color="auto"/>
              <w:bottom w:val="single" w:sz="4" w:space="0" w:color="auto"/>
              <w:right w:val="single" w:sz="4" w:space="0" w:color="auto"/>
            </w:tcBorders>
            <w:vAlign w:val="center"/>
          </w:tcPr>
          <w:p w14:paraId="6A2BB4E8" w14:textId="7C12F908" w:rsidR="0085386E" w:rsidRPr="00F76E3D" w:rsidRDefault="0085386E" w:rsidP="00822EBA">
            <w:pPr>
              <w:spacing w:after="0" w:line="240" w:lineRule="auto"/>
              <w:ind w:left="0" w:right="50" w:firstLine="0"/>
              <w:rPr>
                <w:sz w:val="22"/>
                <w:lang w:val="en-US"/>
              </w:rPr>
            </w:pPr>
            <w:r w:rsidRPr="00F76E3D">
              <w:rPr>
                <w:sz w:val="22"/>
                <w:lang w:val="en-US"/>
              </w:rPr>
              <w:t xml:space="preserve">Basic life support procedures in adults and children with the use of an automated external defibrillator – AED. Advanced life support procedures (manual defibrillator - rules of safe defibrillation, rhythms for defibrillation and not for defibrillation). </w:t>
            </w:r>
            <w:proofErr w:type="spellStart"/>
            <w:r w:rsidRPr="00F76E3D">
              <w:rPr>
                <w:sz w:val="22"/>
                <w:lang w:val="en-US"/>
              </w:rPr>
              <w:t>Instrumentless</w:t>
            </w:r>
            <w:proofErr w:type="spellEnd"/>
            <w:r w:rsidRPr="00F76E3D">
              <w:rPr>
                <w:sz w:val="22"/>
                <w:lang w:val="en-US"/>
              </w:rPr>
              <w:t xml:space="preserve"> airway clearance and instrumental airway clearance with the use of available supraglottic devices.</w:t>
            </w:r>
          </w:p>
        </w:tc>
        <w:tc>
          <w:tcPr>
            <w:tcW w:w="1105" w:type="dxa"/>
            <w:tcBorders>
              <w:top w:val="single" w:sz="4" w:space="0" w:color="auto"/>
              <w:left w:val="single" w:sz="4" w:space="0" w:color="auto"/>
              <w:bottom w:val="single" w:sz="4" w:space="0" w:color="auto"/>
              <w:right w:val="single" w:sz="4" w:space="0" w:color="auto"/>
            </w:tcBorders>
            <w:vAlign w:val="center"/>
          </w:tcPr>
          <w:p w14:paraId="29C80784" w14:textId="77777777" w:rsidR="0085386E" w:rsidRPr="00F76E3D" w:rsidRDefault="0085386E" w:rsidP="00FB679A">
            <w:pPr>
              <w:tabs>
                <w:tab w:val="left" w:pos="276"/>
              </w:tabs>
              <w:spacing w:after="0" w:line="240" w:lineRule="auto"/>
              <w:ind w:left="40" w:right="21" w:firstLine="0"/>
              <w:rPr>
                <w:b/>
                <w:sz w:val="22"/>
                <w:lang w:val="en-US"/>
              </w:rPr>
            </w:pPr>
          </w:p>
        </w:tc>
      </w:tr>
      <w:tr w:rsidR="0085386E" w:rsidRPr="005C1A71" w14:paraId="7376D61F" w14:textId="77777777" w:rsidTr="00F76E3D">
        <w:trPr>
          <w:trHeight w:val="262"/>
        </w:trPr>
        <w:tc>
          <w:tcPr>
            <w:tcW w:w="8642" w:type="dxa"/>
            <w:gridSpan w:val="4"/>
            <w:tcBorders>
              <w:top w:val="single" w:sz="4" w:space="0" w:color="auto"/>
              <w:left w:val="single" w:sz="4" w:space="0" w:color="auto"/>
              <w:bottom w:val="single" w:sz="4" w:space="0" w:color="auto"/>
              <w:right w:val="single" w:sz="4" w:space="0" w:color="auto"/>
            </w:tcBorders>
            <w:vAlign w:val="center"/>
          </w:tcPr>
          <w:p w14:paraId="67AEE343" w14:textId="77777777" w:rsidR="00504638" w:rsidRPr="00F76E3D" w:rsidRDefault="00504638" w:rsidP="00822EBA">
            <w:pPr>
              <w:spacing w:after="0" w:line="240" w:lineRule="auto"/>
              <w:ind w:left="0" w:right="50" w:firstLine="0"/>
              <w:rPr>
                <w:sz w:val="22"/>
                <w:lang w:val="en-US"/>
              </w:rPr>
            </w:pPr>
            <w:r w:rsidRPr="00F76E3D">
              <w:rPr>
                <w:sz w:val="22"/>
                <w:lang w:val="en-US"/>
              </w:rPr>
              <w:t>Types of anesthesia. Assistance during anesthesia and surgery. Planning postoperative care including the observation of complications and pain management.</w:t>
            </w:r>
          </w:p>
          <w:p w14:paraId="3B5166A5" w14:textId="77777777" w:rsidR="00504638" w:rsidRPr="00F76E3D" w:rsidRDefault="00504638" w:rsidP="00822EBA">
            <w:pPr>
              <w:spacing w:after="0" w:line="240" w:lineRule="auto"/>
              <w:ind w:left="0" w:right="50" w:firstLine="0"/>
              <w:rPr>
                <w:sz w:val="22"/>
                <w:lang w:val="en-US"/>
              </w:rPr>
            </w:pPr>
            <w:r w:rsidRPr="00F76E3D">
              <w:rPr>
                <w:sz w:val="22"/>
                <w:lang w:val="en-US"/>
              </w:rPr>
              <w:t>(assesses the level of pain, the patient's response to pain and its severity, and</w:t>
            </w:r>
          </w:p>
          <w:p w14:paraId="7166A098" w14:textId="3E606F7E" w:rsidR="0085386E" w:rsidRPr="00F76E3D" w:rsidRDefault="00504638" w:rsidP="00822EBA">
            <w:pPr>
              <w:spacing w:after="0" w:line="240" w:lineRule="auto"/>
              <w:ind w:left="0" w:right="50" w:firstLine="0"/>
              <w:rPr>
                <w:sz w:val="22"/>
                <w:lang w:val="en-US"/>
              </w:rPr>
            </w:pPr>
            <w:r w:rsidRPr="00F76E3D">
              <w:rPr>
                <w:sz w:val="22"/>
                <w:lang w:val="en-US"/>
              </w:rPr>
              <w:lastRenderedPageBreak/>
              <w:t>pharmacological and non-pharmacological analgesic management).</w:t>
            </w:r>
          </w:p>
        </w:tc>
        <w:tc>
          <w:tcPr>
            <w:tcW w:w="1105" w:type="dxa"/>
            <w:tcBorders>
              <w:top w:val="single" w:sz="4" w:space="0" w:color="auto"/>
              <w:left w:val="single" w:sz="4" w:space="0" w:color="auto"/>
              <w:bottom w:val="single" w:sz="4" w:space="0" w:color="auto"/>
              <w:right w:val="single" w:sz="4" w:space="0" w:color="auto"/>
            </w:tcBorders>
            <w:vAlign w:val="center"/>
          </w:tcPr>
          <w:p w14:paraId="092BE181" w14:textId="77777777" w:rsidR="0085386E" w:rsidRPr="00F76E3D" w:rsidRDefault="0085386E" w:rsidP="00FB679A">
            <w:pPr>
              <w:tabs>
                <w:tab w:val="left" w:pos="276"/>
              </w:tabs>
              <w:spacing w:after="0" w:line="240" w:lineRule="auto"/>
              <w:ind w:left="40" w:right="21" w:firstLine="0"/>
              <w:rPr>
                <w:b/>
                <w:sz w:val="22"/>
                <w:lang w:val="en-US"/>
              </w:rPr>
            </w:pPr>
          </w:p>
        </w:tc>
      </w:tr>
      <w:tr w:rsidR="0085386E" w:rsidRPr="005C1A71" w14:paraId="5D83E726" w14:textId="77777777" w:rsidTr="00F76E3D">
        <w:trPr>
          <w:trHeight w:val="262"/>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9C7DEC1" w14:textId="77777777" w:rsidR="00504638" w:rsidRPr="00F76E3D" w:rsidRDefault="00504638" w:rsidP="00822EBA">
            <w:pPr>
              <w:spacing w:after="0" w:line="240" w:lineRule="auto"/>
              <w:ind w:left="0" w:right="50" w:firstLine="0"/>
              <w:rPr>
                <w:sz w:val="22"/>
                <w:lang w:val="en-US"/>
              </w:rPr>
            </w:pPr>
            <w:r w:rsidRPr="00F76E3D">
              <w:rPr>
                <w:sz w:val="22"/>
                <w:lang w:val="en-US"/>
              </w:rPr>
              <w:t>Principles of patient intubation. The student cares for a patient with an intestinal fistula and an endotracheal and tracheotomy tube.</w:t>
            </w:r>
          </w:p>
          <w:p w14:paraId="60DFDE45" w14:textId="14A20B9E" w:rsidR="0085386E" w:rsidRPr="00F76E3D" w:rsidRDefault="00504638" w:rsidP="00822EBA">
            <w:pPr>
              <w:spacing w:after="0" w:line="240" w:lineRule="auto"/>
              <w:ind w:left="0" w:right="50" w:firstLine="0"/>
              <w:rPr>
                <w:sz w:val="22"/>
                <w:lang w:val="en-US"/>
              </w:rPr>
            </w:pPr>
            <w:r w:rsidRPr="00F76E3D">
              <w:rPr>
                <w:sz w:val="22"/>
                <w:lang w:val="en-US"/>
              </w:rPr>
              <w:t>Care of an unconscious patient. The student performs respiratory gymnastics and positional drainage, degumming of the airway and inhalation.</w:t>
            </w:r>
          </w:p>
        </w:tc>
        <w:tc>
          <w:tcPr>
            <w:tcW w:w="1105" w:type="dxa"/>
            <w:tcBorders>
              <w:top w:val="single" w:sz="4" w:space="0" w:color="auto"/>
              <w:left w:val="single" w:sz="4" w:space="0" w:color="auto"/>
              <w:bottom w:val="single" w:sz="4" w:space="0" w:color="auto"/>
              <w:right w:val="single" w:sz="4" w:space="0" w:color="auto"/>
            </w:tcBorders>
            <w:vAlign w:val="center"/>
          </w:tcPr>
          <w:p w14:paraId="075EDE54" w14:textId="77777777" w:rsidR="0085386E" w:rsidRPr="00F76E3D" w:rsidRDefault="0085386E" w:rsidP="00FB679A">
            <w:pPr>
              <w:tabs>
                <w:tab w:val="left" w:pos="276"/>
              </w:tabs>
              <w:spacing w:after="0" w:line="240" w:lineRule="auto"/>
              <w:ind w:left="40" w:right="21" w:firstLine="0"/>
              <w:rPr>
                <w:b/>
                <w:sz w:val="22"/>
                <w:lang w:val="en-US"/>
              </w:rPr>
            </w:pPr>
          </w:p>
        </w:tc>
      </w:tr>
      <w:tr w:rsidR="00504638" w:rsidRPr="005C1A71" w14:paraId="75C9F47D" w14:textId="77777777" w:rsidTr="00F76E3D">
        <w:trPr>
          <w:trHeight w:val="262"/>
        </w:trPr>
        <w:tc>
          <w:tcPr>
            <w:tcW w:w="8642" w:type="dxa"/>
            <w:gridSpan w:val="4"/>
            <w:tcBorders>
              <w:top w:val="single" w:sz="4" w:space="0" w:color="auto"/>
              <w:left w:val="single" w:sz="4" w:space="0" w:color="auto"/>
              <w:bottom w:val="single" w:sz="4" w:space="0" w:color="auto"/>
              <w:right w:val="single" w:sz="4" w:space="0" w:color="auto"/>
            </w:tcBorders>
            <w:vAlign w:val="center"/>
          </w:tcPr>
          <w:p w14:paraId="79E1A788" w14:textId="77777777" w:rsidR="00504638" w:rsidRPr="00F76E3D" w:rsidRDefault="00504638" w:rsidP="00822EBA">
            <w:pPr>
              <w:spacing w:after="0" w:line="240" w:lineRule="auto"/>
              <w:ind w:left="0" w:right="50" w:firstLine="0"/>
              <w:rPr>
                <w:i/>
                <w:sz w:val="22"/>
                <w:lang w:val="en-US"/>
              </w:rPr>
            </w:pPr>
            <w:r w:rsidRPr="00F76E3D">
              <w:rPr>
                <w:i/>
                <w:sz w:val="22"/>
                <w:lang w:val="en-US"/>
              </w:rPr>
              <w:t>Life-threatening cardiac arrhythmias. ECG analysis – rhythms for defibrillation and not for defibrillation. Advanced ALS Life Support – PRC algorithm. Principles of safe defibrillation.</w:t>
            </w:r>
          </w:p>
          <w:p w14:paraId="40E4F273" w14:textId="27A473E2" w:rsidR="00504638" w:rsidRPr="00F76E3D" w:rsidRDefault="00504638" w:rsidP="00822EBA">
            <w:pPr>
              <w:spacing w:after="0" w:line="240" w:lineRule="auto"/>
              <w:ind w:left="0" w:right="50" w:firstLine="0"/>
              <w:rPr>
                <w:i/>
                <w:sz w:val="22"/>
                <w:lang w:val="en-US"/>
              </w:rPr>
            </w:pPr>
            <w:r w:rsidRPr="00F76E3D">
              <w:rPr>
                <w:i/>
                <w:sz w:val="22"/>
                <w:lang w:val="en-US"/>
              </w:rPr>
              <w:t>Principles of enteral nutrition for patients in the ICU – the student inserts a tube into the stomach and monitors and removes the tube.</w:t>
            </w:r>
          </w:p>
        </w:tc>
        <w:tc>
          <w:tcPr>
            <w:tcW w:w="1105" w:type="dxa"/>
            <w:tcBorders>
              <w:top w:val="single" w:sz="4" w:space="0" w:color="auto"/>
              <w:left w:val="single" w:sz="4" w:space="0" w:color="auto"/>
              <w:bottom w:val="single" w:sz="4" w:space="0" w:color="auto"/>
              <w:right w:val="single" w:sz="4" w:space="0" w:color="auto"/>
            </w:tcBorders>
            <w:vAlign w:val="center"/>
          </w:tcPr>
          <w:p w14:paraId="2A36077C" w14:textId="77777777" w:rsidR="00504638" w:rsidRPr="00F76E3D" w:rsidRDefault="00504638" w:rsidP="00FB679A">
            <w:pPr>
              <w:tabs>
                <w:tab w:val="left" w:pos="276"/>
              </w:tabs>
              <w:spacing w:after="0" w:line="240" w:lineRule="auto"/>
              <w:ind w:left="40" w:right="21" w:firstLine="0"/>
              <w:rPr>
                <w:b/>
                <w:sz w:val="22"/>
                <w:lang w:val="en-US"/>
              </w:rPr>
            </w:pPr>
          </w:p>
        </w:tc>
      </w:tr>
      <w:tr w:rsidR="00504638" w:rsidRPr="00F76E3D" w14:paraId="33FFEAF4" w14:textId="77777777" w:rsidTr="00F76E3D">
        <w:trPr>
          <w:trHeight w:val="262"/>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BBEC15E" w14:textId="77777777" w:rsidR="00504638" w:rsidRPr="00F76E3D" w:rsidRDefault="00504638" w:rsidP="00822EBA">
            <w:pPr>
              <w:spacing w:after="0" w:line="240" w:lineRule="auto"/>
              <w:ind w:left="0" w:right="50" w:firstLine="0"/>
              <w:rPr>
                <w:i/>
                <w:sz w:val="22"/>
                <w:lang w:val="en-US"/>
              </w:rPr>
            </w:pPr>
            <w:r w:rsidRPr="00F76E3D">
              <w:rPr>
                <w:i/>
                <w:sz w:val="22"/>
                <w:lang w:val="en-US"/>
              </w:rPr>
              <w:t>Principles of fluid therapy – the student inserts and removes a catheter from peripheral veins, performs intravenous drip infusions and monitors and cares for the peripheral puncture site, central puncture</w:t>
            </w:r>
          </w:p>
          <w:p w14:paraId="056C66C8" w14:textId="0F6FF059" w:rsidR="00504638" w:rsidRPr="00F76E3D" w:rsidRDefault="00504638" w:rsidP="00822EBA">
            <w:pPr>
              <w:spacing w:after="0" w:line="240" w:lineRule="auto"/>
              <w:ind w:left="0" w:right="50" w:firstLine="0"/>
              <w:rPr>
                <w:i/>
                <w:sz w:val="22"/>
                <w:lang w:val="en-US"/>
              </w:rPr>
            </w:pPr>
            <w:r w:rsidRPr="00F76E3D">
              <w:rPr>
                <w:i/>
                <w:sz w:val="22"/>
                <w:lang w:val="en-US"/>
              </w:rPr>
              <w:t>and vascular port</w:t>
            </w:r>
          </w:p>
        </w:tc>
        <w:tc>
          <w:tcPr>
            <w:tcW w:w="1105" w:type="dxa"/>
            <w:tcBorders>
              <w:top w:val="single" w:sz="4" w:space="0" w:color="auto"/>
              <w:left w:val="single" w:sz="4" w:space="0" w:color="auto"/>
              <w:bottom w:val="single" w:sz="4" w:space="0" w:color="auto"/>
              <w:right w:val="single" w:sz="4" w:space="0" w:color="auto"/>
            </w:tcBorders>
            <w:vAlign w:val="center"/>
          </w:tcPr>
          <w:p w14:paraId="2AAFC406" w14:textId="77777777" w:rsidR="00504638" w:rsidRPr="00F76E3D" w:rsidRDefault="00504638" w:rsidP="00FB679A">
            <w:pPr>
              <w:tabs>
                <w:tab w:val="left" w:pos="276"/>
              </w:tabs>
              <w:spacing w:after="0" w:line="240" w:lineRule="auto"/>
              <w:ind w:left="40" w:right="21" w:firstLine="0"/>
              <w:rPr>
                <w:b/>
                <w:sz w:val="22"/>
                <w:lang w:val="en-US"/>
              </w:rPr>
            </w:pPr>
          </w:p>
        </w:tc>
      </w:tr>
      <w:tr w:rsidR="00D75707" w:rsidRPr="00F76E3D" w14:paraId="68B40461" w14:textId="77777777" w:rsidTr="00F76E3D">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11E33ADF" w14:textId="4BC8297B" w:rsidR="006445A4" w:rsidRPr="00F76E3D" w:rsidRDefault="0058605B" w:rsidP="00FB679A">
            <w:pPr>
              <w:spacing w:line="240" w:lineRule="auto"/>
              <w:ind w:left="0" w:firstLine="0"/>
              <w:rPr>
                <w:sz w:val="22"/>
                <w:lang w:val="en-US"/>
              </w:rPr>
            </w:pPr>
            <w:r w:rsidRPr="00F76E3D">
              <w:rPr>
                <w:b/>
                <w:sz w:val="22"/>
                <w:lang w:val="en-US"/>
              </w:rPr>
              <w:t xml:space="preserve">21.4. </w:t>
            </w:r>
            <w:r w:rsidR="00504638" w:rsidRPr="00F76E3D">
              <w:rPr>
                <w:b/>
                <w:sz w:val="22"/>
                <w:lang w:val="en-US"/>
              </w:rPr>
              <w:t>Clinical classes</w:t>
            </w:r>
          </w:p>
        </w:tc>
        <w:tc>
          <w:tcPr>
            <w:tcW w:w="1105" w:type="dxa"/>
            <w:tcBorders>
              <w:top w:val="single" w:sz="4" w:space="0" w:color="auto"/>
              <w:left w:val="single" w:sz="4" w:space="0" w:color="auto"/>
              <w:bottom w:val="single" w:sz="4" w:space="0" w:color="auto"/>
              <w:right w:val="single" w:sz="4" w:space="0" w:color="auto"/>
            </w:tcBorders>
            <w:vAlign w:val="center"/>
          </w:tcPr>
          <w:p w14:paraId="55563ECC" w14:textId="3C3CA48E" w:rsidR="00D75707" w:rsidRPr="00F76E3D" w:rsidRDefault="00F76E3D" w:rsidP="005C1A71">
            <w:pPr>
              <w:tabs>
                <w:tab w:val="left" w:pos="276"/>
              </w:tabs>
              <w:spacing w:after="0" w:line="240" w:lineRule="auto"/>
              <w:ind w:left="40" w:right="21" w:firstLine="0"/>
              <w:jc w:val="center"/>
              <w:rPr>
                <w:b/>
                <w:sz w:val="22"/>
                <w:lang w:val="en-US"/>
              </w:rPr>
            </w:pPr>
            <w:r w:rsidRPr="00F76E3D">
              <w:rPr>
                <w:b/>
                <w:sz w:val="22"/>
                <w:lang w:val="en-US"/>
              </w:rPr>
              <w:t>10</w:t>
            </w:r>
          </w:p>
        </w:tc>
      </w:tr>
      <w:tr w:rsidR="008E3E38" w:rsidRPr="00F76E3D" w14:paraId="79A70BAB" w14:textId="77777777" w:rsidTr="00F76E3D">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9B9C76A" w14:textId="77777777" w:rsidR="006B2ADE" w:rsidRPr="00F76E3D" w:rsidRDefault="006B2ADE" w:rsidP="00F76E3D">
            <w:pPr>
              <w:spacing w:line="240" w:lineRule="auto"/>
              <w:ind w:left="0" w:right="50" w:firstLine="0"/>
              <w:rPr>
                <w:sz w:val="22"/>
                <w:lang w:val="en-US"/>
              </w:rPr>
            </w:pPr>
            <w:r w:rsidRPr="00F76E3D">
              <w:rPr>
                <w:sz w:val="22"/>
                <w:lang w:val="en-US"/>
              </w:rPr>
              <w:t xml:space="preserve">First aid in immediate life-threatening situations. </w:t>
            </w:r>
          </w:p>
          <w:p w14:paraId="624039CA" w14:textId="5B208512" w:rsidR="008E3E38" w:rsidRPr="00F76E3D" w:rsidRDefault="006B2ADE" w:rsidP="00F76E3D">
            <w:pPr>
              <w:spacing w:line="240" w:lineRule="auto"/>
              <w:ind w:left="0" w:right="50" w:firstLine="0"/>
              <w:rPr>
                <w:sz w:val="22"/>
                <w:lang w:val="en-US"/>
              </w:rPr>
            </w:pPr>
            <w:r w:rsidRPr="00F76E3D">
              <w:rPr>
                <w:sz w:val="22"/>
                <w:lang w:val="en-US"/>
              </w:rPr>
              <w:t>Vascular accesses (central puncture, arterial puncture, vascular port).</w:t>
            </w:r>
          </w:p>
        </w:tc>
        <w:tc>
          <w:tcPr>
            <w:tcW w:w="1105" w:type="dxa"/>
            <w:tcBorders>
              <w:top w:val="single" w:sz="4" w:space="0" w:color="auto"/>
              <w:left w:val="single" w:sz="4" w:space="0" w:color="auto"/>
              <w:bottom w:val="single" w:sz="4" w:space="0" w:color="auto"/>
              <w:right w:val="single" w:sz="4" w:space="0" w:color="auto"/>
            </w:tcBorders>
            <w:vAlign w:val="center"/>
          </w:tcPr>
          <w:p w14:paraId="54F5ED8D" w14:textId="5D61C346" w:rsidR="008E3E38" w:rsidRPr="00F76E3D" w:rsidRDefault="006B2ADE" w:rsidP="005C1A71">
            <w:pPr>
              <w:tabs>
                <w:tab w:val="left" w:pos="276"/>
              </w:tabs>
              <w:spacing w:after="0" w:line="240" w:lineRule="auto"/>
              <w:ind w:left="40" w:right="21" w:firstLine="0"/>
              <w:jc w:val="center"/>
              <w:rPr>
                <w:sz w:val="22"/>
                <w:lang w:val="en-US"/>
              </w:rPr>
            </w:pPr>
            <w:r w:rsidRPr="00F76E3D">
              <w:rPr>
                <w:sz w:val="22"/>
                <w:lang w:val="en-US"/>
              </w:rPr>
              <w:t>5</w:t>
            </w:r>
          </w:p>
        </w:tc>
      </w:tr>
      <w:tr w:rsidR="008E3E38" w:rsidRPr="00F76E3D" w14:paraId="13E4640D" w14:textId="77777777" w:rsidTr="00F76E3D">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5E345832" w14:textId="77777777" w:rsidR="006B2ADE" w:rsidRPr="00F76E3D" w:rsidRDefault="006B2ADE" w:rsidP="00F76E3D">
            <w:pPr>
              <w:spacing w:line="240" w:lineRule="auto"/>
              <w:ind w:left="0" w:right="50" w:firstLine="0"/>
              <w:rPr>
                <w:i/>
                <w:sz w:val="22"/>
                <w:lang w:val="en-US"/>
              </w:rPr>
            </w:pPr>
            <w:r w:rsidRPr="00F76E3D">
              <w:rPr>
                <w:i/>
                <w:sz w:val="22"/>
                <w:lang w:val="en-US"/>
              </w:rPr>
              <w:t>Advanced life support in adults and children.</w:t>
            </w:r>
          </w:p>
          <w:p w14:paraId="19284CEF" w14:textId="77777777" w:rsidR="006B2ADE" w:rsidRPr="00F76E3D" w:rsidRDefault="006B2ADE" w:rsidP="00F76E3D">
            <w:pPr>
              <w:spacing w:line="240" w:lineRule="auto"/>
              <w:ind w:left="0" w:right="50" w:firstLine="0"/>
              <w:rPr>
                <w:i/>
                <w:sz w:val="22"/>
                <w:lang w:val="en-US"/>
              </w:rPr>
            </w:pPr>
            <w:r w:rsidRPr="00F76E3D">
              <w:rPr>
                <w:i/>
                <w:sz w:val="22"/>
                <w:lang w:val="en-US"/>
              </w:rPr>
              <w:t>Airway patency – intubation, drugs used for intubation.</w:t>
            </w:r>
          </w:p>
          <w:p w14:paraId="0C6CFD92" w14:textId="0DD20578" w:rsidR="008E3E38" w:rsidRPr="00F76E3D" w:rsidRDefault="006B2ADE" w:rsidP="00F76E3D">
            <w:pPr>
              <w:spacing w:line="240" w:lineRule="auto"/>
              <w:ind w:left="0" w:right="50" w:firstLine="0"/>
              <w:rPr>
                <w:sz w:val="22"/>
                <w:lang w:val="en-US"/>
              </w:rPr>
            </w:pPr>
            <w:r w:rsidRPr="00F76E3D">
              <w:rPr>
                <w:i/>
                <w:sz w:val="22"/>
                <w:lang w:val="en-US"/>
              </w:rPr>
              <w:t xml:space="preserve"> Patient anesthesia – types of anesthesia, medications and complications associated with it.</w:t>
            </w:r>
          </w:p>
        </w:tc>
        <w:tc>
          <w:tcPr>
            <w:tcW w:w="1105" w:type="dxa"/>
            <w:tcBorders>
              <w:top w:val="single" w:sz="4" w:space="0" w:color="auto"/>
              <w:left w:val="single" w:sz="4" w:space="0" w:color="auto"/>
              <w:bottom w:val="single" w:sz="4" w:space="0" w:color="auto"/>
              <w:right w:val="single" w:sz="4" w:space="0" w:color="auto"/>
            </w:tcBorders>
            <w:vAlign w:val="center"/>
          </w:tcPr>
          <w:p w14:paraId="4C487CB1" w14:textId="05E3D955" w:rsidR="008E3E38" w:rsidRPr="00F76E3D" w:rsidRDefault="006B2ADE" w:rsidP="005C1A71">
            <w:pPr>
              <w:tabs>
                <w:tab w:val="left" w:pos="276"/>
              </w:tabs>
              <w:spacing w:after="0" w:line="240" w:lineRule="auto"/>
              <w:ind w:left="40" w:right="21" w:firstLine="0"/>
              <w:jc w:val="center"/>
              <w:rPr>
                <w:sz w:val="22"/>
                <w:lang w:val="en-US"/>
              </w:rPr>
            </w:pPr>
            <w:r w:rsidRPr="00F76E3D">
              <w:rPr>
                <w:sz w:val="22"/>
                <w:lang w:val="en-US"/>
              </w:rPr>
              <w:t>5</w:t>
            </w:r>
          </w:p>
        </w:tc>
      </w:tr>
      <w:tr w:rsidR="001C14B4" w:rsidRPr="00F76E3D" w14:paraId="059D28B8" w14:textId="77777777" w:rsidTr="00F76E3D">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7DA8733C" w14:textId="653FCA2B" w:rsidR="001C14B4" w:rsidRPr="00F76E3D" w:rsidRDefault="001C14B4" w:rsidP="00FB679A">
            <w:pPr>
              <w:spacing w:line="240" w:lineRule="auto"/>
              <w:ind w:left="0" w:firstLine="0"/>
              <w:rPr>
                <w:b/>
                <w:sz w:val="22"/>
                <w:lang w:val="en-US"/>
              </w:rPr>
            </w:pPr>
            <w:r w:rsidRPr="00F76E3D">
              <w:rPr>
                <w:b/>
                <w:sz w:val="22"/>
                <w:lang w:val="en-US"/>
              </w:rPr>
              <w:t xml:space="preserve"> 21. 5. Medical simulations - Nursing in danger of life - Topics: </w:t>
            </w:r>
          </w:p>
        </w:tc>
        <w:tc>
          <w:tcPr>
            <w:tcW w:w="1105" w:type="dxa"/>
            <w:tcBorders>
              <w:top w:val="single" w:sz="4" w:space="0" w:color="auto"/>
              <w:left w:val="single" w:sz="4" w:space="0" w:color="auto"/>
              <w:bottom w:val="single" w:sz="4" w:space="0" w:color="auto"/>
              <w:right w:val="single" w:sz="4" w:space="0" w:color="auto"/>
            </w:tcBorders>
            <w:vAlign w:val="center"/>
          </w:tcPr>
          <w:p w14:paraId="4259AF0C" w14:textId="5A9597B4" w:rsidR="001C14B4" w:rsidRPr="00F76E3D" w:rsidRDefault="00F76E3D" w:rsidP="005C1A71">
            <w:pPr>
              <w:tabs>
                <w:tab w:val="left" w:pos="276"/>
              </w:tabs>
              <w:spacing w:after="0" w:line="240" w:lineRule="auto"/>
              <w:ind w:left="40" w:right="21" w:firstLine="0"/>
              <w:jc w:val="center"/>
              <w:rPr>
                <w:b/>
                <w:sz w:val="22"/>
                <w:lang w:val="en-US"/>
              </w:rPr>
            </w:pPr>
            <w:r w:rsidRPr="00F76E3D">
              <w:rPr>
                <w:b/>
                <w:sz w:val="22"/>
                <w:lang w:val="en-US"/>
              </w:rPr>
              <w:t>20</w:t>
            </w:r>
          </w:p>
        </w:tc>
      </w:tr>
      <w:tr w:rsidR="001C14B4" w:rsidRPr="00F76E3D" w14:paraId="1F446120" w14:textId="77777777" w:rsidTr="00F76E3D">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63893B1C" w14:textId="77777777" w:rsidR="001C14B4" w:rsidRPr="00F76E3D" w:rsidRDefault="001C14B4" w:rsidP="00F76E3D">
            <w:pPr>
              <w:spacing w:line="240" w:lineRule="auto"/>
              <w:ind w:left="0" w:right="50" w:firstLine="0"/>
              <w:rPr>
                <w:sz w:val="22"/>
                <w:lang w:val="en-US"/>
              </w:rPr>
            </w:pPr>
            <w:r w:rsidRPr="00F76E3D">
              <w:rPr>
                <w:sz w:val="22"/>
                <w:lang w:val="en-US"/>
              </w:rPr>
              <w:t>SCA, causes, diagnosis, management. Resuscitation, resuscitation – BLS/ALS</w:t>
            </w:r>
          </w:p>
          <w:p w14:paraId="22AD7E16" w14:textId="77777777" w:rsidR="001C14B4" w:rsidRPr="00F76E3D" w:rsidRDefault="001C14B4" w:rsidP="00F76E3D">
            <w:pPr>
              <w:spacing w:line="240" w:lineRule="auto"/>
              <w:ind w:left="0" w:right="50" w:firstLine="0"/>
              <w:rPr>
                <w:sz w:val="22"/>
                <w:lang w:val="en-US"/>
              </w:rPr>
            </w:pPr>
            <w:r w:rsidRPr="00F76E3D">
              <w:rPr>
                <w:sz w:val="22"/>
                <w:lang w:val="en-US"/>
              </w:rPr>
              <w:t xml:space="preserve"> Instrumental restoration and protection of airway patency in children and adults:</w:t>
            </w:r>
          </w:p>
          <w:p w14:paraId="74CACE75" w14:textId="77777777" w:rsidR="001C14B4" w:rsidRPr="00F76E3D" w:rsidRDefault="001C14B4" w:rsidP="00F76E3D">
            <w:pPr>
              <w:spacing w:line="240" w:lineRule="auto"/>
              <w:ind w:left="0" w:right="50" w:firstLine="0"/>
              <w:rPr>
                <w:sz w:val="22"/>
                <w:lang w:val="en-US"/>
              </w:rPr>
            </w:pPr>
            <w:r w:rsidRPr="00F76E3D">
              <w:rPr>
                <w:sz w:val="22"/>
                <w:lang w:val="en-US"/>
              </w:rPr>
              <w:t>- oropharyngeal tube, nasopharyngeal tube,</w:t>
            </w:r>
          </w:p>
          <w:p w14:paraId="235F4EC0" w14:textId="77777777" w:rsidR="001C14B4" w:rsidRPr="00F76E3D" w:rsidRDefault="001C14B4" w:rsidP="00F76E3D">
            <w:pPr>
              <w:spacing w:line="240" w:lineRule="auto"/>
              <w:ind w:left="0" w:right="50" w:firstLine="0"/>
              <w:rPr>
                <w:sz w:val="22"/>
                <w:lang w:val="en-US"/>
              </w:rPr>
            </w:pPr>
            <w:r w:rsidRPr="00F76E3D">
              <w:rPr>
                <w:sz w:val="22"/>
                <w:lang w:val="en-US"/>
              </w:rPr>
              <w:t xml:space="preserve">- laryngeal mask, laryngeal tube, I-gel, </w:t>
            </w:r>
          </w:p>
          <w:p w14:paraId="1A5CD320" w14:textId="77777777" w:rsidR="001C14B4" w:rsidRPr="00F76E3D" w:rsidRDefault="001C14B4" w:rsidP="00F76E3D">
            <w:pPr>
              <w:spacing w:line="240" w:lineRule="auto"/>
              <w:ind w:left="0" w:right="50" w:firstLine="0"/>
              <w:rPr>
                <w:sz w:val="22"/>
                <w:lang w:val="en-US"/>
              </w:rPr>
            </w:pPr>
            <w:r w:rsidRPr="00F76E3D">
              <w:rPr>
                <w:sz w:val="22"/>
                <w:lang w:val="en-US"/>
              </w:rPr>
              <w:t>- intubation of an adult and a child</w:t>
            </w:r>
          </w:p>
          <w:p w14:paraId="761C2F04" w14:textId="77777777" w:rsidR="001C14B4" w:rsidRPr="00F76E3D" w:rsidRDefault="001C14B4" w:rsidP="00F76E3D">
            <w:pPr>
              <w:spacing w:line="240" w:lineRule="auto"/>
              <w:ind w:left="0" w:right="50" w:firstLine="0"/>
              <w:rPr>
                <w:sz w:val="22"/>
                <w:lang w:val="en-US"/>
              </w:rPr>
            </w:pPr>
            <w:r w:rsidRPr="00F76E3D">
              <w:rPr>
                <w:sz w:val="22"/>
                <w:lang w:val="en-US"/>
              </w:rPr>
              <w:t xml:space="preserve">- intubation kit </w:t>
            </w:r>
          </w:p>
          <w:p w14:paraId="324495BB" w14:textId="77777777" w:rsidR="001C14B4" w:rsidRPr="00F76E3D" w:rsidRDefault="001C14B4" w:rsidP="00F76E3D">
            <w:pPr>
              <w:spacing w:line="240" w:lineRule="auto"/>
              <w:ind w:left="0" w:right="50" w:firstLine="0"/>
              <w:rPr>
                <w:sz w:val="22"/>
                <w:lang w:val="en-US"/>
              </w:rPr>
            </w:pPr>
            <w:r w:rsidRPr="00F76E3D">
              <w:rPr>
                <w:sz w:val="22"/>
                <w:lang w:val="en-US"/>
              </w:rPr>
              <w:t xml:space="preserve">- undertaking oxygen therapy </w:t>
            </w:r>
          </w:p>
          <w:p w14:paraId="0C30E25B" w14:textId="77777777" w:rsidR="001C14B4" w:rsidRPr="00F76E3D" w:rsidRDefault="001C14B4" w:rsidP="00F76E3D">
            <w:pPr>
              <w:spacing w:line="240" w:lineRule="auto"/>
              <w:ind w:left="0" w:right="50" w:firstLine="0"/>
              <w:rPr>
                <w:sz w:val="22"/>
                <w:lang w:val="en-US"/>
              </w:rPr>
            </w:pPr>
            <w:r w:rsidRPr="00F76E3D">
              <w:rPr>
                <w:sz w:val="22"/>
                <w:lang w:val="en-US"/>
              </w:rPr>
              <w:t>- manual breathing support - using: a face mask, a one-way valve and a breathing bag,</w:t>
            </w:r>
          </w:p>
          <w:p w14:paraId="69EA61BB" w14:textId="3EA04D21" w:rsidR="001C14B4" w:rsidRPr="00F76E3D" w:rsidRDefault="001C14B4" w:rsidP="00F76E3D">
            <w:pPr>
              <w:spacing w:line="240" w:lineRule="auto"/>
              <w:ind w:left="0" w:right="50" w:firstLine="0"/>
              <w:rPr>
                <w:sz w:val="22"/>
                <w:lang w:val="en-US"/>
              </w:rPr>
            </w:pPr>
            <w:r w:rsidRPr="00F76E3D">
              <w:rPr>
                <w:sz w:val="22"/>
                <w:lang w:val="en-US"/>
              </w:rPr>
              <w:t>- capnometry and capnography.</w:t>
            </w:r>
          </w:p>
        </w:tc>
        <w:tc>
          <w:tcPr>
            <w:tcW w:w="1105" w:type="dxa"/>
            <w:tcBorders>
              <w:top w:val="single" w:sz="4" w:space="0" w:color="auto"/>
              <w:left w:val="single" w:sz="4" w:space="0" w:color="auto"/>
              <w:bottom w:val="single" w:sz="4" w:space="0" w:color="auto"/>
              <w:right w:val="single" w:sz="4" w:space="0" w:color="auto"/>
            </w:tcBorders>
            <w:vAlign w:val="center"/>
          </w:tcPr>
          <w:p w14:paraId="5FB43439" w14:textId="07FE989E" w:rsidR="001C14B4" w:rsidRPr="00F76E3D" w:rsidRDefault="001C14B4" w:rsidP="005C1A71">
            <w:pPr>
              <w:tabs>
                <w:tab w:val="left" w:pos="276"/>
              </w:tabs>
              <w:spacing w:after="0" w:line="240" w:lineRule="auto"/>
              <w:ind w:left="40" w:right="21" w:firstLine="0"/>
              <w:jc w:val="center"/>
              <w:rPr>
                <w:sz w:val="22"/>
                <w:lang w:val="en-US"/>
              </w:rPr>
            </w:pPr>
            <w:r w:rsidRPr="00F76E3D">
              <w:rPr>
                <w:sz w:val="22"/>
                <w:lang w:val="en-US"/>
              </w:rPr>
              <w:t>5</w:t>
            </w:r>
          </w:p>
        </w:tc>
      </w:tr>
      <w:tr w:rsidR="001C14B4" w:rsidRPr="00F76E3D" w14:paraId="07BCB52E" w14:textId="77777777" w:rsidTr="00F76E3D">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435CAA2A" w14:textId="61A60403" w:rsidR="001C14B4" w:rsidRPr="00F76E3D" w:rsidRDefault="001C14B4" w:rsidP="00F76E3D">
            <w:pPr>
              <w:spacing w:line="240" w:lineRule="auto"/>
              <w:ind w:left="0" w:right="50" w:firstLine="0"/>
              <w:rPr>
                <w:sz w:val="22"/>
                <w:lang w:val="en-US"/>
              </w:rPr>
            </w:pPr>
            <w:r w:rsidRPr="00F76E3D">
              <w:rPr>
                <w:sz w:val="22"/>
                <w:lang w:val="en-US"/>
              </w:rPr>
              <w:t>Life-threatening cardiac arrhythmias. ECG analysis – rhythms for defibrillation and not for defibrillation. Advanced ALS Life Support – PRC algorithm. Principles of safe defibrillation.</w:t>
            </w:r>
          </w:p>
          <w:p w14:paraId="0850964F" w14:textId="6AEA8E29" w:rsidR="001C14B4" w:rsidRPr="00F76E3D" w:rsidRDefault="001C14B4" w:rsidP="00F76E3D">
            <w:pPr>
              <w:spacing w:line="240" w:lineRule="auto"/>
              <w:ind w:left="0" w:right="50" w:firstLine="0"/>
              <w:rPr>
                <w:sz w:val="22"/>
                <w:lang w:val="en-US"/>
              </w:rPr>
            </w:pPr>
          </w:p>
        </w:tc>
        <w:tc>
          <w:tcPr>
            <w:tcW w:w="1105" w:type="dxa"/>
            <w:tcBorders>
              <w:top w:val="single" w:sz="4" w:space="0" w:color="auto"/>
              <w:left w:val="single" w:sz="4" w:space="0" w:color="auto"/>
              <w:bottom w:val="single" w:sz="4" w:space="0" w:color="auto"/>
              <w:right w:val="single" w:sz="4" w:space="0" w:color="auto"/>
            </w:tcBorders>
            <w:vAlign w:val="center"/>
          </w:tcPr>
          <w:p w14:paraId="16A309D4" w14:textId="6F1FF636" w:rsidR="001C14B4" w:rsidRPr="00F76E3D" w:rsidRDefault="001C14B4" w:rsidP="005C1A71">
            <w:pPr>
              <w:tabs>
                <w:tab w:val="left" w:pos="276"/>
              </w:tabs>
              <w:spacing w:after="0" w:line="240" w:lineRule="auto"/>
              <w:ind w:left="40" w:right="21" w:firstLine="0"/>
              <w:jc w:val="center"/>
              <w:rPr>
                <w:sz w:val="22"/>
                <w:lang w:val="en-US"/>
              </w:rPr>
            </w:pPr>
            <w:r w:rsidRPr="00F76E3D">
              <w:rPr>
                <w:sz w:val="22"/>
                <w:lang w:val="en-US"/>
              </w:rPr>
              <w:t>5</w:t>
            </w:r>
          </w:p>
        </w:tc>
      </w:tr>
      <w:tr w:rsidR="001C14B4" w:rsidRPr="00F76E3D" w14:paraId="6FC21EBF" w14:textId="77777777" w:rsidTr="00F76E3D">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5EAA0791" w14:textId="77777777" w:rsidR="001C14B4" w:rsidRPr="00F76E3D" w:rsidRDefault="001C14B4" w:rsidP="00F76E3D">
            <w:pPr>
              <w:spacing w:line="240" w:lineRule="auto"/>
              <w:ind w:left="0" w:right="50" w:firstLine="0"/>
              <w:rPr>
                <w:sz w:val="22"/>
                <w:lang w:val="en-US"/>
              </w:rPr>
            </w:pPr>
            <w:r w:rsidRPr="00F76E3D">
              <w:rPr>
                <w:sz w:val="22"/>
                <w:lang w:val="en-US"/>
              </w:rPr>
              <w:t xml:space="preserve">Shock, dealing with shock. </w:t>
            </w:r>
          </w:p>
          <w:p w14:paraId="3BF1329F" w14:textId="77777777" w:rsidR="001C14B4" w:rsidRPr="00F76E3D" w:rsidRDefault="001C14B4" w:rsidP="00F76E3D">
            <w:pPr>
              <w:spacing w:line="240" w:lineRule="auto"/>
              <w:ind w:left="0" w:right="50" w:firstLine="0"/>
              <w:rPr>
                <w:sz w:val="22"/>
                <w:lang w:val="en-US"/>
              </w:rPr>
            </w:pPr>
            <w:r w:rsidRPr="00F76E3D">
              <w:rPr>
                <w:sz w:val="22"/>
                <w:lang w:val="en-US"/>
              </w:rPr>
              <w:t xml:space="preserve">Calculation of doses of drugs used in general </w:t>
            </w:r>
            <w:proofErr w:type="spellStart"/>
            <w:r w:rsidRPr="00F76E3D">
              <w:rPr>
                <w:sz w:val="22"/>
                <w:lang w:val="en-US"/>
              </w:rPr>
              <w:t>anaesthesia</w:t>
            </w:r>
            <w:proofErr w:type="spellEnd"/>
            <w:r w:rsidRPr="00F76E3D">
              <w:rPr>
                <w:sz w:val="22"/>
                <w:lang w:val="en-US"/>
              </w:rPr>
              <w:t xml:space="preserve">, regional </w:t>
            </w:r>
            <w:proofErr w:type="spellStart"/>
            <w:r w:rsidRPr="00F76E3D">
              <w:rPr>
                <w:sz w:val="22"/>
                <w:lang w:val="en-US"/>
              </w:rPr>
              <w:t>anaesthesia</w:t>
            </w:r>
            <w:proofErr w:type="spellEnd"/>
            <w:r w:rsidRPr="00F76E3D">
              <w:rPr>
                <w:sz w:val="22"/>
                <w:lang w:val="en-US"/>
              </w:rPr>
              <w:t xml:space="preserve"> and in life-threatening conditions.</w:t>
            </w:r>
          </w:p>
          <w:p w14:paraId="07CC5442" w14:textId="3606E094" w:rsidR="001C14B4" w:rsidRPr="00F76E3D" w:rsidRDefault="001C14B4" w:rsidP="00F76E3D">
            <w:pPr>
              <w:spacing w:line="240" w:lineRule="auto"/>
              <w:ind w:left="0" w:right="50" w:firstLine="0"/>
              <w:rPr>
                <w:sz w:val="22"/>
                <w:lang w:val="en-US"/>
              </w:rPr>
            </w:pPr>
            <w:r w:rsidRPr="00F76E3D">
              <w:rPr>
                <w:sz w:val="22"/>
                <w:lang w:val="en-US"/>
              </w:rPr>
              <w:t>It temporarily immobilizes bone fractures, dislocations and sprains and prepares the patient for transport</w:t>
            </w:r>
          </w:p>
        </w:tc>
        <w:tc>
          <w:tcPr>
            <w:tcW w:w="1105" w:type="dxa"/>
            <w:tcBorders>
              <w:top w:val="single" w:sz="4" w:space="0" w:color="auto"/>
              <w:left w:val="single" w:sz="4" w:space="0" w:color="auto"/>
              <w:bottom w:val="single" w:sz="4" w:space="0" w:color="auto"/>
              <w:right w:val="single" w:sz="4" w:space="0" w:color="auto"/>
            </w:tcBorders>
            <w:vAlign w:val="center"/>
          </w:tcPr>
          <w:p w14:paraId="44C90B45" w14:textId="19D662C1" w:rsidR="001C14B4" w:rsidRPr="00F76E3D" w:rsidRDefault="001C14B4" w:rsidP="005C1A71">
            <w:pPr>
              <w:tabs>
                <w:tab w:val="left" w:pos="276"/>
              </w:tabs>
              <w:spacing w:after="0" w:line="240" w:lineRule="auto"/>
              <w:ind w:left="40" w:right="21" w:firstLine="0"/>
              <w:jc w:val="center"/>
              <w:rPr>
                <w:sz w:val="22"/>
                <w:lang w:val="en-US"/>
              </w:rPr>
            </w:pPr>
            <w:r w:rsidRPr="00F76E3D">
              <w:rPr>
                <w:sz w:val="22"/>
                <w:lang w:val="en-US"/>
              </w:rPr>
              <w:t>5</w:t>
            </w:r>
          </w:p>
        </w:tc>
      </w:tr>
      <w:tr w:rsidR="001C14B4" w:rsidRPr="00F76E3D" w14:paraId="2A34C513" w14:textId="77777777" w:rsidTr="00F76E3D">
        <w:trPr>
          <w:trHeight w:val="264"/>
        </w:trPr>
        <w:tc>
          <w:tcPr>
            <w:tcW w:w="8642" w:type="dxa"/>
            <w:gridSpan w:val="4"/>
            <w:tcBorders>
              <w:top w:val="single" w:sz="4" w:space="0" w:color="auto"/>
              <w:left w:val="single" w:sz="4" w:space="0" w:color="auto"/>
              <w:bottom w:val="single" w:sz="4" w:space="0" w:color="auto"/>
              <w:right w:val="single" w:sz="4" w:space="0" w:color="auto"/>
            </w:tcBorders>
            <w:vAlign w:val="center"/>
          </w:tcPr>
          <w:p w14:paraId="5085F9DB" w14:textId="7EA4C5B8" w:rsidR="001C14B4" w:rsidRPr="00F76E3D" w:rsidRDefault="001C14B4" w:rsidP="00F76E3D">
            <w:pPr>
              <w:spacing w:line="240" w:lineRule="auto"/>
              <w:ind w:left="0" w:right="50" w:firstLine="0"/>
              <w:rPr>
                <w:sz w:val="22"/>
                <w:lang w:val="en-US"/>
              </w:rPr>
            </w:pPr>
            <w:r w:rsidRPr="00F76E3D">
              <w:rPr>
                <w:sz w:val="22"/>
                <w:lang w:val="en-US"/>
              </w:rPr>
              <w:t xml:space="preserve">Standards and procedures for dealing with emergencies and life-saving procedures. Cardiopulmonary-cerebral resuscitation. Automatic defibrillation (AED) Advanced life support (ALS) – life-threatening cardiac arrhythmias, </w:t>
            </w:r>
            <w:proofErr w:type="spellStart"/>
            <w:r w:rsidRPr="00F76E3D">
              <w:rPr>
                <w:sz w:val="22"/>
                <w:lang w:val="en-US"/>
              </w:rPr>
              <w:t>defibrillatory</w:t>
            </w:r>
            <w:proofErr w:type="spellEnd"/>
            <w:r w:rsidRPr="00F76E3D">
              <w:rPr>
                <w:sz w:val="22"/>
                <w:lang w:val="en-US"/>
              </w:rPr>
              <w:t xml:space="preserve"> and non-</w:t>
            </w:r>
            <w:proofErr w:type="spellStart"/>
            <w:r w:rsidRPr="00F76E3D">
              <w:rPr>
                <w:sz w:val="22"/>
                <w:lang w:val="en-US"/>
              </w:rPr>
              <w:t>defibrillatory</w:t>
            </w:r>
            <w:proofErr w:type="spellEnd"/>
            <w:r w:rsidRPr="00F76E3D">
              <w:rPr>
                <w:sz w:val="22"/>
                <w:lang w:val="en-US"/>
              </w:rPr>
              <w:t xml:space="preserve"> rhythms.</w:t>
            </w:r>
          </w:p>
        </w:tc>
        <w:tc>
          <w:tcPr>
            <w:tcW w:w="1105" w:type="dxa"/>
            <w:tcBorders>
              <w:top w:val="single" w:sz="4" w:space="0" w:color="auto"/>
              <w:left w:val="single" w:sz="4" w:space="0" w:color="auto"/>
              <w:bottom w:val="single" w:sz="4" w:space="0" w:color="auto"/>
              <w:right w:val="single" w:sz="4" w:space="0" w:color="auto"/>
            </w:tcBorders>
            <w:vAlign w:val="center"/>
          </w:tcPr>
          <w:p w14:paraId="3ECF1A67" w14:textId="5738380F" w:rsidR="001C14B4" w:rsidRPr="00F76E3D" w:rsidRDefault="001C14B4" w:rsidP="005C1A71">
            <w:pPr>
              <w:tabs>
                <w:tab w:val="left" w:pos="276"/>
              </w:tabs>
              <w:spacing w:after="0" w:line="240" w:lineRule="auto"/>
              <w:ind w:left="40" w:right="21" w:firstLine="0"/>
              <w:jc w:val="center"/>
              <w:rPr>
                <w:sz w:val="22"/>
                <w:lang w:val="en-US"/>
              </w:rPr>
            </w:pPr>
            <w:r w:rsidRPr="00F76E3D">
              <w:rPr>
                <w:sz w:val="22"/>
                <w:lang w:val="en-US"/>
              </w:rPr>
              <w:t>5</w:t>
            </w:r>
          </w:p>
        </w:tc>
      </w:tr>
      <w:tr w:rsidR="00A175B0" w:rsidRPr="00F76E3D" w14:paraId="35B941E2" w14:textId="77777777" w:rsidTr="00F76E3D">
        <w:trPr>
          <w:trHeight w:val="264"/>
        </w:trPr>
        <w:tc>
          <w:tcPr>
            <w:tcW w:w="8642" w:type="dxa"/>
            <w:gridSpan w:val="4"/>
            <w:tcBorders>
              <w:top w:val="single" w:sz="4" w:space="0" w:color="000000"/>
              <w:left w:val="single" w:sz="4" w:space="0" w:color="000000"/>
              <w:bottom w:val="single" w:sz="4" w:space="0" w:color="000000"/>
              <w:right w:val="single" w:sz="4" w:space="0" w:color="000000"/>
            </w:tcBorders>
            <w:vAlign w:val="center"/>
          </w:tcPr>
          <w:p w14:paraId="75AC9F6A" w14:textId="4F85C474" w:rsidR="00A175B0" w:rsidRPr="00F76E3D" w:rsidRDefault="00304A27" w:rsidP="00FB679A">
            <w:pPr>
              <w:spacing w:line="240" w:lineRule="auto"/>
              <w:ind w:left="0" w:right="-117" w:firstLine="0"/>
              <w:rPr>
                <w:b/>
                <w:bCs/>
                <w:sz w:val="22"/>
                <w:lang w:val="en-US"/>
              </w:rPr>
            </w:pPr>
            <w:r w:rsidRPr="00F76E3D">
              <w:rPr>
                <w:b/>
                <w:sz w:val="22"/>
                <w:lang w:val="en-US"/>
              </w:rPr>
              <w:t xml:space="preserve">21.6 </w:t>
            </w:r>
            <w:r w:rsidR="00AA5BDB" w:rsidRPr="00F76E3D">
              <w:rPr>
                <w:b/>
                <w:sz w:val="22"/>
                <w:lang w:val="en-US"/>
              </w:rPr>
              <w:t>Self-study</w:t>
            </w:r>
            <w:r w:rsidR="00AA5BDB" w:rsidRPr="00F76E3D">
              <w:rPr>
                <w:b/>
                <w:bCs/>
                <w:sz w:val="22"/>
                <w:lang w:val="en-US"/>
              </w:rPr>
              <w:t xml:space="preserve"> </w:t>
            </w:r>
          </w:p>
        </w:tc>
        <w:tc>
          <w:tcPr>
            <w:tcW w:w="1105" w:type="dxa"/>
            <w:tcBorders>
              <w:top w:val="single" w:sz="4" w:space="0" w:color="000000"/>
              <w:left w:val="single" w:sz="4" w:space="0" w:color="000000"/>
              <w:bottom w:val="single" w:sz="4" w:space="0" w:color="000000"/>
              <w:right w:val="single" w:sz="4" w:space="0" w:color="000000"/>
            </w:tcBorders>
            <w:vAlign w:val="center"/>
          </w:tcPr>
          <w:p w14:paraId="7A6CA9C1" w14:textId="7BF16460" w:rsidR="00A175B0" w:rsidRPr="00F76E3D" w:rsidRDefault="00304A27" w:rsidP="005C1A71">
            <w:pPr>
              <w:tabs>
                <w:tab w:val="left" w:pos="276"/>
              </w:tabs>
              <w:spacing w:after="0" w:line="240" w:lineRule="auto"/>
              <w:ind w:left="40" w:right="21" w:firstLine="0"/>
              <w:jc w:val="center"/>
              <w:rPr>
                <w:b/>
                <w:bCs/>
                <w:sz w:val="22"/>
                <w:lang w:val="en-US"/>
              </w:rPr>
            </w:pPr>
            <w:r w:rsidRPr="00F76E3D">
              <w:rPr>
                <w:b/>
                <w:bCs/>
                <w:sz w:val="22"/>
                <w:lang w:val="en-US"/>
              </w:rPr>
              <w:t>6</w:t>
            </w:r>
          </w:p>
        </w:tc>
      </w:tr>
      <w:tr w:rsidR="00835326" w:rsidRPr="00F76E3D" w14:paraId="00B370BF" w14:textId="77777777" w:rsidTr="00185063">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835326" w:rsidRPr="00F76E3D" w:rsidRDefault="00835326" w:rsidP="00FB679A">
            <w:pPr>
              <w:spacing w:after="0" w:line="240" w:lineRule="auto"/>
              <w:ind w:left="58" w:right="0" w:firstLine="0"/>
              <w:rPr>
                <w:sz w:val="22"/>
                <w:lang w:val="en-US"/>
              </w:rPr>
            </w:pPr>
            <w:r w:rsidRPr="00F76E3D">
              <w:rPr>
                <w:b/>
                <w:sz w:val="22"/>
                <w:lang w:val="en-US"/>
              </w:rPr>
              <w:t>22</w:t>
            </w:r>
            <w:r w:rsidRPr="005C1A71">
              <w:rPr>
                <w:b/>
                <w:sz w:val="22"/>
                <w:lang w:val="en-US"/>
              </w:rPr>
              <w:t xml:space="preserve">. </w:t>
            </w:r>
            <w:r w:rsidR="00AA5BDB" w:rsidRPr="005C1A71">
              <w:rPr>
                <w:b/>
                <w:sz w:val="22"/>
                <w:lang w:val="en-US"/>
              </w:rPr>
              <w:t xml:space="preserve"> Readings</w:t>
            </w:r>
            <w:r w:rsidR="00AA5BDB" w:rsidRPr="00F76E3D">
              <w:rPr>
                <w:b/>
                <w:sz w:val="22"/>
                <w:lang w:val="en-US"/>
              </w:rPr>
              <w:t xml:space="preserve"> </w:t>
            </w:r>
          </w:p>
        </w:tc>
      </w:tr>
      <w:tr w:rsidR="00835326" w:rsidRPr="00F76E3D" w14:paraId="32B29CD8" w14:textId="77777777" w:rsidTr="00C62D02">
        <w:trPr>
          <w:trHeight w:val="51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2C46064" w14:textId="4E8F15D4" w:rsidR="00033657" w:rsidRPr="00F76E3D" w:rsidRDefault="00033657" w:rsidP="00F76E3D">
            <w:pPr>
              <w:spacing w:after="0" w:line="240" w:lineRule="auto"/>
              <w:ind w:left="58" w:right="0" w:firstLine="0"/>
              <w:rPr>
                <w:sz w:val="20"/>
                <w:szCs w:val="20"/>
                <w:lang w:val="en-US"/>
              </w:rPr>
            </w:pPr>
          </w:p>
        </w:tc>
      </w:tr>
      <w:tr w:rsidR="00835326" w:rsidRPr="00F76E3D" w14:paraId="3CC08498"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086F2410" w:rsidR="00835326" w:rsidRPr="00F76E3D" w:rsidRDefault="00835326" w:rsidP="00FB679A">
            <w:pPr>
              <w:spacing w:after="0" w:line="240" w:lineRule="auto"/>
              <w:ind w:left="58" w:right="0" w:firstLine="0"/>
              <w:rPr>
                <w:sz w:val="22"/>
                <w:lang w:val="en-US"/>
              </w:rPr>
            </w:pPr>
            <w:r w:rsidRPr="00F76E3D">
              <w:rPr>
                <w:b/>
                <w:sz w:val="22"/>
                <w:lang w:val="en-US"/>
              </w:rPr>
              <w:t xml:space="preserve">23. </w:t>
            </w:r>
            <w:r w:rsidR="00AA5BDB" w:rsidRPr="00F76E3D">
              <w:rPr>
                <w:b/>
                <w:sz w:val="22"/>
                <w:lang w:val="en-US"/>
              </w:rPr>
              <w:t xml:space="preserve">.  Detail evaluation criteria </w:t>
            </w:r>
            <w:r w:rsidRPr="00F76E3D">
              <w:rPr>
                <w:b/>
                <w:sz w:val="22"/>
                <w:lang w:val="en-US"/>
              </w:rPr>
              <w:t xml:space="preserve"> </w:t>
            </w:r>
          </w:p>
        </w:tc>
      </w:tr>
      <w:tr w:rsidR="00F76E3D" w:rsidRPr="005C1A71" w14:paraId="0E25E9FE" w14:textId="77777777" w:rsidTr="00F76E3D">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auto"/>
          </w:tcPr>
          <w:p w14:paraId="63A8A207" w14:textId="77777777" w:rsidR="00F76E3D" w:rsidRPr="00F76E3D" w:rsidRDefault="00F76E3D" w:rsidP="00F76E3D">
            <w:pPr>
              <w:spacing w:after="0" w:line="240" w:lineRule="auto"/>
              <w:ind w:left="58" w:right="0" w:firstLine="0"/>
              <w:rPr>
                <w:sz w:val="22"/>
                <w:lang w:val="en-US"/>
              </w:rPr>
            </w:pPr>
            <w:r w:rsidRPr="00F76E3D">
              <w:rPr>
                <w:sz w:val="22"/>
                <w:lang w:val="en-US"/>
              </w:rPr>
              <w:t>In accordance with the recommendations of the controlling authorities.</w:t>
            </w:r>
          </w:p>
          <w:p w14:paraId="575CDB35" w14:textId="77777777" w:rsidR="00F76E3D" w:rsidRPr="00F76E3D" w:rsidRDefault="00F76E3D" w:rsidP="00F76E3D">
            <w:pPr>
              <w:spacing w:after="0" w:line="240" w:lineRule="auto"/>
              <w:ind w:left="58" w:right="0" w:firstLine="0"/>
              <w:rPr>
                <w:sz w:val="22"/>
                <w:lang w:val="en-US"/>
              </w:rPr>
            </w:pPr>
            <w:r w:rsidRPr="00F76E3D">
              <w:rPr>
                <w:sz w:val="22"/>
                <w:lang w:val="en-US"/>
              </w:rPr>
              <w:t>Passing the course - the student has achieved the assumed learning outcomes.</w:t>
            </w:r>
          </w:p>
          <w:p w14:paraId="058D05D8" w14:textId="0E7A1034" w:rsidR="00F76E3D" w:rsidRPr="00384D60" w:rsidRDefault="00F76E3D" w:rsidP="00384D60">
            <w:pPr>
              <w:spacing w:after="0" w:line="240" w:lineRule="auto"/>
              <w:ind w:left="58" w:right="0" w:firstLine="0"/>
              <w:rPr>
                <w:sz w:val="22"/>
                <w:lang w:val="en-US"/>
              </w:rPr>
            </w:pPr>
            <w:r w:rsidRPr="00F76E3D">
              <w:rPr>
                <w:sz w:val="22"/>
                <w:lang w:val="en-US"/>
              </w:rPr>
              <w:t>Detailed criteria for passing and grading the course are included in the course regulations.</w:t>
            </w:r>
          </w:p>
        </w:tc>
      </w:tr>
    </w:tbl>
    <w:p w14:paraId="596C7903" w14:textId="77777777" w:rsidR="001E49D0" w:rsidRPr="00F76E3D" w:rsidRDefault="001E49D0" w:rsidP="00F76E3D">
      <w:pPr>
        <w:spacing w:after="0" w:line="259" w:lineRule="auto"/>
        <w:ind w:left="0" w:right="0" w:firstLine="0"/>
        <w:jc w:val="left"/>
        <w:rPr>
          <w:lang w:val="en-US"/>
        </w:rPr>
      </w:pPr>
    </w:p>
    <w:sectPr w:rsidR="001E49D0" w:rsidRPr="00F76E3D" w:rsidSect="00444D06">
      <w:footerReference w:type="even" r:id="rId7"/>
      <w:footerReference w:type="default" r:id="rId8"/>
      <w:footerReference w:type="first" r:id="rId9"/>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A58F3" w14:textId="77777777" w:rsidR="007B6B73" w:rsidRDefault="007B6B73">
      <w:pPr>
        <w:spacing w:after="0" w:line="240" w:lineRule="auto"/>
      </w:pPr>
      <w:r>
        <w:separator/>
      </w:r>
    </w:p>
  </w:endnote>
  <w:endnote w:type="continuationSeparator" w:id="0">
    <w:p w14:paraId="38F15FFD" w14:textId="77777777" w:rsidR="007B6B73" w:rsidRDefault="007B6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30C46AE2"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2C5F2D">
      <w:rPr>
        <w:rFonts w:ascii="Calibri" w:eastAsia="Calibri" w:hAnsi="Calibri" w:cs="Calibri"/>
        <w:noProof/>
        <w:sz w:val="22"/>
      </w:rPr>
      <w:t>9</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5B6BF" w14:textId="77777777" w:rsidR="007B6B73" w:rsidRDefault="007B6B73">
      <w:pPr>
        <w:spacing w:after="0" w:line="240" w:lineRule="auto"/>
      </w:pPr>
      <w:r>
        <w:separator/>
      </w:r>
    </w:p>
  </w:footnote>
  <w:footnote w:type="continuationSeparator" w:id="0">
    <w:p w14:paraId="7FDACDB4" w14:textId="77777777" w:rsidR="007B6B73" w:rsidRDefault="007B6B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4C657D0"/>
    <w:multiLevelType w:val="hybridMultilevel"/>
    <w:tmpl w:val="470026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3"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4"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4"/>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1"/>
  </w:num>
  <w:num w:numId="15">
    <w:abstractNumId w:val="11"/>
  </w:num>
  <w:num w:numId="16">
    <w:abstractNumId w:val="12"/>
  </w:num>
  <w:num w:numId="17">
    <w:abstractNumId w:val="22"/>
  </w:num>
  <w:num w:numId="18">
    <w:abstractNumId w:val="1"/>
  </w:num>
  <w:num w:numId="19">
    <w:abstractNumId w:val="18"/>
  </w:num>
  <w:num w:numId="20">
    <w:abstractNumId w:val="17"/>
  </w:num>
  <w:num w:numId="21">
    <w:abstractNumId w:val="23"/>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33657"/>
    <w:rsid w:val="00052014"/>
    <w:rsid w:val="00072992"/>
    <w:rsid w:val="00081C2C"/>
    <w:rsid w:val="000B2F46"/>
    <w:rsid w:val="00100D71"/>
    <w:rsid w:val="001032AA"/>
    <w:rsid w:val="001203B7"/>
    <w:rsid w:val="001521BB"/>
    <w:rsid w:val="0015685F"/>
    <w:rsid w:val="00185063"/>
    <w:rsid w:val="00186689"/>
    <w:rsid w:val="001879A5"/>
    <w:rsid w:val="00195F1D"/>
    <w:rsid w:val="001A705C"/>
    <w:rsid w:val="001A76A8"/>
    <w:rsid w:val="001C14B4"/>
    <w:rsid w:val="001D3FB4"/>
    <w:rsid w:val="001D544D"/>
    <w:rsid w:val="001E49D0"/>
    <w:rsid w:val="0021053F"/>
    <w:rsid w:val="0024190B"/>
    <w:rsid w:val="0026298D"/>
    <w:rsid w:val="00270B59"/>
    <w:rsid w:val="00276ECB"/>
    <w:rsid w:val="00290A28"/>
    <w:rsid w:val="002B5083"/>
    <w:rsid w:val="002C5F2D"/>
    <w:rsid w:val="002D40AD"/>
    <w:rsid w:val="002D5B65"/>
    <w:rsid w:val="002E307C"/>
    <w:rsid w:val="00304A27"/>
    <w:rsid w:val="00306823"/>
    <w:rsid w:val="00332EB5"/>
    <w:rsid w:val="00335AF8"/>
    <w:rsid w:val="00373860"/>
    <w:rsid w:val="00384D60"/>
    <w:rsid w:val="003F6CC8"/>
    <w:rsid w:val="00421CAD"/>
    <w:rsid w:val="00435959"/>
    <w:rsid w:val="004408DA"/>
    <w:rsid w:val="00444D06"/>
    <w:rsid w:val="0046195C"/>
    <w:rsid w:val="00482121"/>
    <w:rsid w:val="00504638"/>
    <w:rsid w:val="0058605B"/>
    <w:rsid w:val="00586574"/>
    <w:rsid w:val="005A185D"/>
    <w:rsid w:val="005C1A71"/>
    <w:rsid w:val="005C5348"/>
    <w:rsid w:val="005C56D7"/>
    <w:rsid w:val="005D28BE"/>
    <w:rsid w:val="0060736D"/>
    <w:rsid w:val="006445A4"/>
    <w:rsid w:val="006637E9"/>
    <w:rsid w:val="00666FB1"/>
    <w:rsid w:val="006756B6"/>
    <w:rsid w:val="006B2ADE"/>
    <w:rsid w:val="006D5E4C"/>
    <w:rsid w:val="006F1F1A"/>
    <w:rsid w:val="0070163E"/>
    <w:rsid w:val="00702D03"/>
    <w:rsid w:val="0072209B"/>
    <w:rsid w:val="00764D04"/>
    <w:rsid w:val="007816D5"/>
    <w:rsid w:val="007910C0"/>
    <w:rsid w:val="007A07E0"/>
    <w:rsid w:val="007B6B73"/>
    <w:rsid w:val="007E1460"/>
    <w:rsid w:val="007E3EA7"/>
    <w:rsid w:val="008050C4"/>
    <w:rsid w:val="0081609E"/>
    <w:rsid w:val="00822EBA"/>
    <w:rsid w:val="00835326"/>
    <w:rsid w:val="00843278"/>
    <w:rsid w:val="0085386E"/>
    <w:rsid w:val="00897EC5"/>
    <w:rsid w:val="008E3E38"/>
    <w:rsid w:val="00A175B0"/>
    <w:rsid w:val="00A26F24"/>
    <w:rsid w:val="00A47CA6"/>
    <w:rsid w:val="00A5556F"/>
    <w:rsid w:val="00A95130"/>
    <w:rsid w:val="00AA5BDB"/>
    <w:rsid w:val="00AF2B58"/>
    <w:rsid w:val="00AF4ECF"/>
    <w:rsid w:val="00B35050"/>
    <w:rsid w:val="00B47938"/>
    <w:rsid w:val="00B54177"/>
    <w:rsid w:val="00B95D51"/>
    <w:rsid w:val="00BB76F6"/>
    <w:rsid w:val="00C30A43"/>
    <w:rsid w:val="00C62D02"/>
    <w:rsid w:val="00C83CFC"/>
    <w:rsid w:val="00CB2A95"/>
    <w:rsid w:val="00CC5EAF"/>
    <w:rsid w:val="00D07363"/>
    <w:rsid w:val="00D22407"/>
    <w:rsid w:val="00D75707"/>
    <w:rsid w:val="00D8312F"/>
    <w:rsid w:val="00D862D9"/>
    <w:rsid w:val="00D96944"/>
    <w:rsid w:val="00DB6098"/>
    <w:rsid w:val="00DE02A3"/>
    <w:rsid w:val="00DE04FE"/>
    <w:rsid w:val="00DF29EC"/>
    <w:rsid w:val="00DF690F"/>
    <w:rsid w:val="00E4708E"/>
    <w:rsid w:val="00E632FE"/>
    <w:rsid w:val="00E95559"/>
    <w:rsid w:val="00E97822"/>
    <w:rsid w:val="00EA78A0"/>
    <w:rsid w:val="00EC43A8"/>
    <w:rsid w:val="00EF2DFF"/>
    <w:rsid w:val="00F01E01"/>
    <w:rsid w:val="00F167B7"/>
    <w:rsid w:val="00F72354"/>
    <w:rsid w:val="00F76E3D"/>
    <w:rsid w:val="00F86586"/>
    <w:rsid w:val="00F86752"/>
    <w:rsid w:val="00FB679A"/>
    <w:rsid w:val="00FB6ACA"/>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2714</Words>
  <Characters>16287</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5</cp:revision>
  <cp:lastPrinted>2023-02-24T09:16:00Z</cp:lastPrinted>
  <dcterms:created xsi:type="dcterms:W3CDTF">2024-10-10T07:52:00Z</dcterms:created>
  <dcterms:modified xsi:type="dcterms:W3CDTF">2024-10-15T11:30:00Z</dcterms:modified>
</cp:coreProperties>
</file>